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42951" w14:textId="77777777" w:rsidR="00EE4259" w:rsidRDefault="00EE4259" w:rsidP="00992F8E">
      <w:pPr>
        <w:rPr>
          <w:sz w:val="32"/>
          <w:szCs w:val="32"/>
        </w:rPr>
      </w:pPr>
    </w:p>
    <w:p w14:paraId="6F086BDD" w14:textId="77777777" w:rsidR="0043781E" w:rsidRPr="003813FD" w:rsidRDefault="0043781E" w:rsidP="0043781E">
      <w:pPr>
        <w:autoSpaceDE w:val="0"/>
        <w:autoSpaceDN w:val="0"/>
        <w:adjustRightInd w:val="0"/>
        <w:jc w:val="right"/>
        <w:rPr>
          <w:rFonts w:cstheme="minorHAnsi"/>
          <w:color w:val="000000" w:themeColor="text1"/>
          <w:sz w:val="46"/>
          <w:szCs w:val="46"/>
          <w:lang w:val="en-US"/>
        </w:rPr>
      </w:pPr>
      <w:r w:rsidRPr="003813FD">
        <w:rPr>
          <w:rFonts w:cstheme="minorHAnsi"/>
          <w:noProof/>
          <w:color w:val="000000" w:themeColor="text1"/>
          <w:lang w:eastAsia="en-GB"/>
        </w:rPr>
        <w:drawing>
          <wp:inline distT="0" distB="0" distL="0" distR="0" wp14:anchorId="51380ACF" wp14:editId="6E0398D3">
            <wp:extent cx="2437029" cy="1488440"/>
            <wp:effectExtent l="0" t="0" r="1905" b="10160"/>
            <wp:docPr id="1" name="Picture 1" descr="W18/W%20Exhibition%20-%202018/Exhibitor%20Images%20-%202016/Weinig/Weinig%20HolzHer%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18/W%20Exhibition%20-%202018/Exhibitor%20Images%20-%202016/Weinig/Weinig%20HolzHer%20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56010" cy="1500033"/>
                    </a:xfrm>
                    <a:prstGeom prst="rect">
                      <a:avLst/>
                    </a:prstGeom>
                    <a:noFill/>
                    <a:ln>
                      <a:noFill/>
                    </a:ln>
                  </pic:spPr>
                </pic:pic>
              </a:graphicData>
            </a:graphic>
          </wp:inline>
        </w:drawing>
      </w:r>
    </w:p>
    <w:p w14:paraId="311EFF83" w14:textId="77777777" w:rsidR="0043781E" w:rsidRPr="003813FD" w:rsidRDefault="0043781E" w:rsidP="0043781E">
      <w:pPr>
        <w:jc w:val="both"/>
        <w:rPr>
          <w:rFonts w:cstheme="minorHAnsi"/>
          <w:color w:val="000000" w:themeColor="text1"/>
        </w:rPr>
      </w:pPr>
    </w:p>
    <w:p w14:paraId="0D3D12BE" w14:textId="77777777" w:rsidR="0043781E" w:rsidRPr="003813FD" w:rsidRDefault="0043781E" w:rsidP="0043781E">
      <w:pPr>
        <w:rPr>
          <w:rFonts w:cstheme="minorHAnsi"/>
          <w:b/>
          <w:color w:val="000000" w:themeColor="text1"/>
          <w:sz w:val="32"/>
          <w:szCs w:val="32"/>
        </w:rPr>
      </w:pPr>
    </w:p>
    <w:p w14:paraId="7B04C7CE" w14:textId="77777777" w:rsidR="0043781E" w:rsidRPr="003813FD" w:rsidRDefault="0043781E" w:rsidP="0043781E">
      <w:pPr>
        <w:outlineLvl w:val="0"/>
        <w:rPr>
          <w:rFonts w:cstheme="minorHAnsi"/>
          <w:b/>
          <w:color w:val="000000" w:themeColor="text1"/>
          <w:sz w:val="32"/>
          <w:szCs w:val="32"/>
        </w:rPr>
      </w:pPr>
      <w:r w:rsidRPr="003813FD">
        <w:rPr>
          <w:rFonts w:cstheme="minorHAnsi"/>
          <w:b/>
          <w:color w:val="000000" w:themeColor="text1"/>
          <w:sz w:val="32"/>
          <w:szCs w:val="32"/>
        </w:rPr>
        <w:t>PRESS RELEASE</w:t>
      </w:r>
    </w:p>
    <w:p w14:paraId="0172204D" w14:textId="77777777" w:rsidR="0043781E" w:rsidRPr="003813FD" w:rsidRDefault="0043781E" w:rsidP="0043781E">
      <w:pPr>
        <w:rPr>
          <w:rFonts w:cstheme="minorHAnsi"/>
          <w:color w:val="000000" w:themeColor="text1"/>
        </w:rPr>
      </w:pPr>
    </w:p>
    <w:p w14:paraId="124DE432" w14:textId="77777777" w:rsidR="0043781E" w:rsidRPr="003813FD" w:rsidRDefault="0043781E" w:rsidP="0043781E">
      <w:pPr>
        <w:jc w:val="both"/>
        <w:outlineLvl w:val="0"/>
        <w:rPr>
          <w:rFonts w:cstheme="minorHAnsi"/>
          <w:i/>
          <w:color w:val="000000" w:themeColor="text1"/>
        </w:rPr>
      </w:pPr>
      <w:r w:rsidRPr="003813FD">
        <w:rPr>
          <w:rFonts w:cstheme="minorHAnsi"/>
          <w:i/>
          <w:color w:val="000000" w:themeColor="text1"/>
        </w:rPr>
        <w:t>Immediate Release</w:t>
      </w:r>
    </w:p>
    <w:p w14:paraId="3DC6DD35" w14:textId="77777777" w:rsidR="00EE4259" w:rsidRDefault="00EE4259" w:rsidP="00992F8E">
      <w:pPr>
        <w:rPr>
          <w:sz w:val="32"/>
          <w:szCs w:val="32"/>
        </w:rPr>
      </w:pPr>
    </w:p>
    <w:p w14:paraId="49FDC114" w14:textId="0C76461D" w:rsidR="00992F8E" w:rsidRPr="0043781E" w:rsidRDefault="00992F8E" w:rsidP="00992F8E">
      <w:pPr>
        <w:rPr>
          <w:b/>
          <w:sz w:val="32"/>
          <w:szCs w:val="32"/>
        </w:rPr>
      </w:pPr>
      <w:r w:rsidRPr="0043781E">
        <w:rPr>
          <w:b/>
          <w:sz w:val="32"/>
          <w:szCs w:val="32"/>
        </w:rPr>
        <w:t xml:space="preserve">An Iconic Family </w:t>
      </w:r>
    </w:p>
    <w:p w14:paraId="26E507B7" w14:textId="77777777" w:rsidR="00992F8E" w:rsidRPr="004960B5" w:rsidRDefault="00992F8E" w:rsidP="00992F8E"/>
    <w:p w14:paraId="1C31B5D0" w14:textId="45DD184D" w:rsidR="004E3042" w:rsidRPr="00E478E7" w:rsidRDefault="00992F8E" w:rsidP="00E478E7">
      <w:pPr>
        <w:rPr>
          <w:rFonts w:ascii="Times New Roman" w:eastAsia="Times New Roman" w:hAnsi="Times New Roman" w:cs="Times New Roman"/>
        </w:rPr>
      </w:pPr>
      <w:r w:rsidRPr="00E478E7">
        <w:rPr>
          <w:b/>
          <w:i/>
          <w:color w:val="000000" w:themeColor="text1"/>
        </w:rPr>
        <w:t>Introducing the Epicon</w:t>
      </w:r>
      <w:r w:rsidR="00E478E7" w:rsidRPr="00E478E7">
        <w:rPr>
          <w:rFonts w:ascii="Arial" w:eastAsia="Times New Roman" w:hAnsi="Arial" w:cs="Arial"/>
          <w:color w:val="232629"/>
          <w:sz w:val="23"/>
          <w:szCs w:val="23"/>
          <w:shd w:val="clear" w:color="auto" w:fill="FFFFFF"/>
        </w:rPr>
        <w:t>³</w:t>
      </w:r>
      <w:r w:rsidRPr="00E478E7">
        <w:rPr>
          <w:b/>
          <w:i/>
          <w:color w:val="000000" w:themeColor="text1"/>
        </w:rPr>
        <w:t xml:space="preserve">, the new 5-axis CNC series from Holz-Her. </w:t>
      </w:r>
    </w:p>
    <w:p w14:paraId="60080E0E" w14:textId="77777777" w:rsidR="004E3042" w:rsidRPr="00097C27" w:rsidRDefault="004E3042" w:rsidP="00097C27">
      <w:pPr>
        <w:autoSpaceDE w:val="0"/>
        <w:autoSpaceDN w:val="0"/>
        <w:adjustRightInd w:val="0"/>
        <w:jc w:val="both"/>
        <w:rPr>
          <w:color w:val="000000" w:themeColor="text1"/>
        </w:rPr>
      </w:pPr>
    </w:p>
    <w:p w14:paraId="3B65BD17" w14:textId="6D9B00F6" w:rsidR="00992F8E" w:rsidRPr="00097C27" w:rsidRDefault="00992F8E" w:rsidP="00097C27">
      <w:pPr>
        <w:autoSpaceDE w:val="0"/>
        <w:autoSpaceDN w:val="0"/>
        <w:adjustRightInd w:val="0"/>
        <w:jc w:val="both"/>
        <w:rPr>
          <w:rFonts w:cstheme="minorHAnsi"/>
          <w:bCs/>
          <w:color w:val="000000" w:themeColor="text1"/>
          <w:lang w:val="en-US"/>
        </w:rPr>
      </w:pPr>
      <w:r w:rsidRPr="00097C27">
        <w:rPr>
          <w:color w:val="000000" w:themeColor="text1"/>
        </w:rPr>
        <w:t xml:space="preserve">Following the successful launch of the Epicon </w:t>
      </w:r>
      <w:r w:rsidRPr="00097C27">
        <w:rPr>
          <w:rFonts w:cstheme="minorHAnsi"/>
          <w:bCs/>
          <w:color w:val="000000" w:themeColor="text1"/>
          <w:lang w:val="en-US"/>
        </w:rPr>
        <w:t xml:space="preserve">7235 last year, the Epicon </w:t>
      </w:r>
      <w:r w:rsidR="006534A8">
        <w:rPr>
          <w:rFonts w:cstheme="minorHAnsi"/>
          <w:bCs/>
          <w:color w:val="000000" w:themeColor="text1"/>
          <w:lang w:val="en-US"/>
        </w:rPr>
        <w:t>range</w:t>
      </w:r>
      <w:r w:rsidRPr="00097C27">
        <w:rPr>
          <w:rFonts w:cstheme="minorHAnsi"/>
          <w:bCs/>
          <w:color w:val="000000" w:themeColor="text1"/>
          <w:lang w:val="en-US"/>
        </w:rPr>
        <w:t xml:space="preserve"> has expanded to include two further high performance, high precision </w:t>
      </w:r>
      <w:r w:rsidR="004E3042" w:rsidRPr="00097C27">
        <w:rPr>
          <w:rFonts w:cstheme="minorHAnsi"/>
          <w:bCs/>
          <w:color w:val="000000" w:themeColor="text1"/>
          <w:lang w:val="en-US"/>
        </w:rPr>
        <w:t xml:space="preserve">5-axis </w:t>
      </w:r>
      <w:r w:rsidRPr="00097C27">
        <w:rPr>
          <w:rFonts w:cstheme="minorHAnsi"/>
          <w:bCs/>
          <w:color w:val="000000" w:themeColor="text1"/>
          <w:lang w:val="en-US"/>
        </w:rPr>
        <w:t xml:space="preserve">CNC machining </w:t>
      </w:r>
      <w:proofErr w:type="spellStart"/>
      <w:r w:rsidRPr="00097C27">
        <w:rPr>
          <w:rFonts w:cstheme="minorHAnsi"/>
          <w:bCs/>
          <w:color w:val="000000" w:themeColor="text1"/>
          <w:lang w:val="en-US"/>
        </w:rPr>
        <w:t>centres</w:t>
      </w:r>
      <w:proofErr w:type="spellEnd"/>
      <w:r w:rsidRPr="00097C27">
        <w:rPr>
          <w:rFonts w:cstheme="minorHAnsi"/>
          <w:bCs/>
          <w:color w:val="000000" w:themeColor="text1"/>
          <w:lang w:val="en-US"/>
        </w:rPr>
        <w:t xml:space="preserve"> and two new optional console tables. </w:t>
      </w:r>
    </w:p>
    <w:p w14:paraId="644461C5" w14:textId="2E67AD91" w:rsidR="004E3042" w:rsidRPr="00097C27" w:rsidRDefault="004E3042" w:rsidP="00097C27">
      <w:pPr>
        <w:autoSpaceDE w:val="0"/>
        <w:autoSpaceDN w:val="0"/>
        <w:adjustRightInd w:val="0"/>
        <w:jc w:val="both"/>
        <w:rPr>
          <w:rFonts w:cstheme="minorHAnsi"/>
          <w:bCs/>
          <w:color w:val="000000" w:themeColor="text1"/>
          <w:lang w:val="en-US"/>
        </w:rPr>
      </w:pPr>
    </w:p>
    <w:p w14:paraId="04015F07" w14:textId="297654CE" w:rsidR="004E3042" w:rsidRPr="00097C27" w:rsidRDefault="004E3042" w:rsidP="00097C27">
      <w:pPr>
        <w:jc w:val="both"/>
        <w:rPr>
          <w:color w:val="000000" w:themeColor="text1"/>
        </w:rPr>
      </w:pPr>
      <w:r w:rsidRPr="00097C27">
        <w:rPr>
          <w:rFonts w:cstheme="minorHAnsi"/>
          <w:bCs/>
          <w:color w:val="000000" w:themeColor="text1"/>
          <w:lang w:val="en-US"/>
        </w:rPr>
        <w:t xml:space="preserve">Whilst varying in size, the new Epicon </w:t>
      </w:r>
      <w:r w:rsidRPr="00097C27">
        <w:rPr>
          <w:color w:val="000000" w:themeColor="text1"/>
        </w:rPr>
        <w:t>7135</w:t>
      </w:r>
      <w:r w:rsidR="009769F8" w:rsidRPr="00097C27">
        <w:rPr>
          <w:color w:val="000000" w:themeColor="text1"/>
        </w:rPr>
        <w:t xml:space="preserve"> and Epicon 7335 - </w:t>
      </w:r>
      <w:r w:rsidR="00F65893" w:rsidRPr="00097C27">
        <w:rPr>
          <w:color w:val="000000" w:themeColor="text1"/>
        </w:rPr>
        <w:t>which</w:t>
      </w:r>
      <w:r w:rsidR="009769F8" w:rsidRPr="00097C27">
        <w:rPr>
          <w:color w:val="000000" w:themeColor="text1"/>
        </w:rPr>
        <w:t xml:space="preserve"> have machining depths of </w:t>
      </w:r>
      <w:r w:rsidR="009769F8" w:rsidRPr="00097C27">
        <w:rPr>
          <w:rFonts w:cs="Times New Roman"/>
          <w:color w:val="000000" w:themeColor="text1"/>
          <w:lang w:val="en-US"/>
        </w:rPr>
        <w:t>1</w:t>
      </w:r>
      <w:r w:rsidR="00203856">
        <w:rPr>
          <w:rFonts w:cs="Times New Roman"/>
          <w:color w:val="000000" w:themeColor="text1"/>
          <w:lang w:val="en-US"/>
        </w:rPr>
        <w:t>,</w:t>
      </w:r>
      <w:r w:rsidR="009769F8" w:rsidRPr="00097C27">
        <w:rPr>
          <w:rFonts w:cs="Times New Roman"/>
          <w:color w:val="000000" w:themeColor="text1"/>
          <w:lang w:val="en-US"/>
        </w:rPr>
        <w:t xml:space="preserve">500mm and </w:t>
      </w:r>
      <w:r w:rsidR="009769F8" w:rsidRPr="00097C27">
        <w:rPr>
          <w:color w:val="000000" w:themeColor="text1"/>
        </w:rPr>
        <w:t>2</w:t>
      </w:r>
      <w:r w:rsidR="00203856">
        <w:rPr>
          <w:color w:val="000000" w:themeColor="text1"/>
        </w:rPr>
        <w:t>,</w:t>
      </w:r>
      <w:r w:rsidR="009769F8" w:rsidRPr="00097C27">
        <w:rPr>
          <w:color w:val="000000" w:themeColor="text1"/>
        </w:rPr>
        <w:t xml:space="preserve">100mm respectably - </w:t>
      </w:r>
      <w:r w:rsidRPr="00097C27">
        <w:rPr>
          <w:color w:val="000000" w:themeColor="text1"/>
        </w:rPr>
        <w:t>have been designed</w:t>
      </w:r>
      <w:r w:rsidR="009769F8" w:rsidRPr="00097C27">
        <w:rPr>
          <w:color w:val="000000" w:themeColor="text1"/>
        </w:rPr>
        <w:t xml:space="preserve"> </w:t>
      </w:r>
      <w:r w:rsidRPr="00097C27">
        <w:rPr>
          <w:color w:val="000000" w:themeColor="text1"/>
        </w:rPr>
        <w:t xml:space="preserve">to offer </w:t>
      </w:r>
      <w:r w:rsidRPr="00097C27">
        <w:rPr>
          <w:rFonts w:cs="Times New Roman"/>
          <w:color w:val="000000" w:themeColor="text1"/>
          <w:lang w:val="en-US"/>
        </w:rPr>
        <w:t xml:space="preserve">exceptional machining flexibility and fast and effective milling on panels, solid wood and composite materials. </w:t>
      </w:r>
    </w:p>
    <w:p w14:paraId="184EFFAE" w14:textId="29B370BC" w:rsidR="00377A90" w:rsidRPr="00097C27" w:rsidRDefault="00377A90" w:rsidP="00097C27">
      <w:pPr>
        <w:autoSpaceDE w:val="0"/>
        <w:autoSpaceDN w:val="0"/>
        <w:adjustRightInd w:val="0"/>
        <w:jc w:val="both"/>
        <w:rPr>
          <w:rFonts w:cstheme="minorHAnsi"/>
          <w:bCs/>
          <w:color w:val="000000" w:themeColor="text1"/>
          <w:lang w:val="en-US"/>
        </w:rPr>
      </w:pPr>
    </w:p>
    <w:p w14:paraId="2DFF8544" w14:textId="735F75C7" w:rsidR="009769F8" w:rsidRPr="00097C27" w:rsidRDefault="00377A90" w:rsidP="00097C27">
      <w:pPr>
        <w:pStyle w:val="PlainText"/>
        <w:jc w:val="both"/>
        <w:rPr>
          <w:rFonts w:asciiTheme="minorHAnsi" w:hAnsiTheme="minorHAnsi"/>
          <w:color w:val="000000" w:themeColor="text1"/>
          <w:sz w:val="24"/>
          <w:szCs w:val="24"/>
        </w:rPr>
      </w:pPr>
      <w:r w:rsidRPr="00097C27">
        <w:rPr>
          <w:rFonts w:asciiTheme="minorHAnsi" w:hAnsiTheme="minorHAnsi"/>
          <w:color w:val="000000" w:themeColor="text1"/>
          <w:sz w:val="24"/>
          <w:szCs w:val="24"/>
        </w:rPr>
        <w:t>In addition to machining lengths of 3,680 to 7,280</w:t>
      </w:r>
      <w:r w:rsidR="00203856">
        <w:rPr>
          <w:rFonts w:asciiTheme="minorHAnsi" w:hAnsiTheme="minorHAnsi"/>
          <w:color w:val="000000" w:themeColor="text1"/>
          <w:sz w:val="24"/>
          <w:szCs w:val="24"/>
        </w:rPr>
        <w:t>mm</w:t>
      </w:r>
      <w:r w:rsidRPr="00097C27">
        <w:rPr>
          <w:rFonts w:asciiTheme="minorHAnsi" w:hAnsiTheme="minorHAnsi"/>
          <w:color w:val="000000" w:themeColor="text1"/>
          <w:sz w:val="24"/>
          <w:szCs w:val="24"/>
        </w:rPr>
        <w:t xml:space="preserve"> in the X direction, all three </w:t>
      </w:r>
      <w:r w:rsidR="004E3042" w:rsidRPr="00097C27">
        <w:rPr>
          <w:rFonts w:asciiTheme="minorHAnsi" w:hAnsiTheme="minorHAnsi"/>
          <w:color w:val="000000" w:themeColor="text1"/>
          <w:sz w:val="24"/>
          <w:szCs w:val="24"/>
        </w:rPr>
        <w:t>E</w:t>
      </w:r>
      <w:r w:rsidRPr="00097C27">
        <w:rPr>
          <w:rFonts w:asciiTheme="minorHAnsi" w:hAnsiTheme="minorHAnsi"/>
          <w:color w:val="000000" w:themeColor="text1"/>
          <w:sz w:val="24"/>
          <w:szCs w:val="24"/>
        </w:rPr>
        <w:t>picon models offer a true 300mm of clearance above the top of the suction cup for extreme machining heights, as well as a generous 565mm Z stroke</w:t>
      </w:r>
      <w:r w:rsidR="009769F8" w:rsidRPr="00097C27">
        <w:rPr>
          <w:rFonts w:asciiTheme="minorHAnsi" w:hAnsiTheme="minorHAnsi"/>
          <w:color w:val="000000" w:themeColor="text1"/>
          <w:sz w:val="24"/>
          <w:szCs w:val="24"/>
        </w:rPr>
        <w:t xml:space="preserve"> – an ideal solution for those working with complex workpieces, stairs, windows and doors. </w:t>
      </w:r>
    </w:p>
    <w:p w14:paraId="7C93C799" w14:textId="77777777" w:rsidR="00377A90" w:rsidRPr="00097C27" w:rsidRDefault="00377A90" w:rsidP="00097C27">
      <w:pPr>
        <w:pStyle w:val="PlainText"/>
        <w:jc w:val="both"/>
        <w:rPr>
          <w:rFonts w:asciiTheme="minorHAnsi" w:hAnsiTheme="minorHAnsi"/>
          <w:color w:val="000000" w:themeColor="text1"/>
          <w:sz w:val="24"/>
          <w:szCs w:val="24"/>
        </w:rPr>
      </w:pPr>
    </w:p>
    <w:p w14:paraId="7C0EE71B" w14:textId="36C0CDCC" w:rsidR="006D6C0E" w:rsidRPr="00097C27" w:rsidRDefault="00F65893" w:rsidP="00097C27">
      <w:pPr>
        <w:pStyle w:val="PlainText"/>
        <w:jc w:val="both"/>
        <w:rPr>
          <w:rFonts w:asciiTheme="minorHAnsi" w:hAnsiTheme="minorHAnsi"/>
          <w:color w:val="000000" w:themeColor="text1"/>
          <w:sz w:val="24"/>
          <w:szCs w:val="24"/>
        </w:rPr>
      </w:pPr>
      <w:r w:rsidRPr="00097C27">
        <w:rPr>
          <w:rFonts w:asciiTheme="minorHAnsi" w:hAnsiTheme="minorHAnsi" w:cstheme="minorHAnsi"/>
          <w:bCs/>
          <w:color w:val="000000" w:themeColor="text1"/>
          <w:sz w:val="24"/>
          <w:szCs w:val="24"/>
        </w:rPr>
        <w:t xml:space="preserve">Sitting on a </w:t>
      </w:r>
      <w:r w:rsidR="001F4AE6" w:rsidRPr="00097C27">
        <w:rPr>
          <w:rFonts w:asciiTheme="minorHAnsi" w:hAnsiTheme="minorHAnsi" w:cstheme="minorHAnsi"/>
          <w:bCs/>
          <w:color w:val="000000" w:themeColor="text1"/>
          <w:sz w:val="24"/>
          <w:szCs w:val="24"/>
        </w:rPr>
        <w:t xml:space="preserve">tolerance-free, </w:t>
      </w:r>
      <w:r w:rsidRPr="00097C27">
        <w:rPr>
          <w:rFonts w:asciiTheme="minorHAnsi" w:hAnsiTheme="minorHAnsi" w:cstheme="minorHAnsi"/>
          <w:bCs/>
          <w:color w:val="000000" w:themeColor="text1"/>
          <w:sz w:val="24"/>
          <w:szCs w:val="24"/>
        </w:rPr>
        <w:t>plasma</w:t>
      </w:r>
      <w:r w:rsidR="006534A8">
        <w:rPr>
          <w:rFonts w:asciiTheme="minorHAnsi" w:hAnsiTheme="minorHAnsi" w:cstheme="minorHAnsi"/>
          <w:bCs/>
          <w:color w:val="000000" w:themeColor="text1"/>
          <w:sz w:val="24"/>
          <w:szCs w:val="24"/>
        </w:rPr>
        <w:t xml:space="preserve"> </w:t>
      </w:r>
      <w:r w:rsidRPr="00097C27">
        <w:rPr>
          <w:rFonts w:asciiTheme="minorHAnsi" w:hAnsiTheme="minorHAnsi" w:cstheme="minorHAnsi"/>
          <w:bCs/>
          <w:color w:val="000000" w:themeColor="text1"/>
          <w:sz w:val="24"/>
          <w:szCs w:val="24"/>
        </w:rPr>
        <w:t xml:space="preserve">cut base, </w:t>
      </w:r>
      <w:r w:rsidR="00377A90" w:rsidRPr="00097C27">
        <w:rPr>
          <w:rFonts w:asciiTheme="minorHAnsi" w:hAnsiTheme="minorHAnsi"/>
          <w:color w:val="000000" w:themeColor="text1"/>
          <w:sz w:val="24"/>
          <w:szCs w:val="24"/>
        </w:rPr>
        <w:t>Holz-Her’s Epicon</w:t>
      </w:r>
      <w:r w:rsidR="006534A8" w:rsidRPr="00E478E7">
        <w:rPr>
          <w:rFonts w:ascii="Arial" w:eastAsia="Times New Roman" w:hAnsi="Arial" w:cs="Arial"/>
          <w:color w:val="232629"/>
          <w:sz w:val="23"/>
          <w:szCs w:val="23"/>
          <w:shd w:val="clear" w:color="auto" w:fill="FFFFFF"/>
        </w:rPr>
        <w:t>³</w:t>
      </w:r>
      <w:r w:rsidR="006D6C0E" w:rsidRPr="00097C27">
        <w:rPr>
          <w:rFonts w:asciiTheme="minorHAnsi" w:hAnsiTheme="minorHAnsi"/>
          <w:color w:val="000000" w:themeColor="text1"/>
          <w:sz w:val="24"/>
          <w:szCs w:val="24"/>
        </w:rPr>
        <w:t xml:space="preserve"> series</w:t>
      </w:r>
      <w:r w:rsidR="00377A90" w:rsidRPr="00097C27">
        <w:rPr>
          <w:rFonts w:asciiTheme="minorHAnsi" w:hAnsiTheme="minorHAnsi"/>
          <w:color w:val="000000" w:themeColor="text1"/>
          <w:sz w:val="24"/>
          <w:szCs w:val="24"/>
        </w:rPr>
        <w:t xml:space="preserve"> has been built to withstand vigorous use. The family’s 5-axis performance package is equipped with a powerful, liquid-cooled 13 kW </w:t>
      </w:r>
      <w:r w:rsidR="00377A90" w:rsidRPr="00097C27">
        <w:rPr>
          <w:rFonts w:asciiTheme="minorHAnsi" w:hAnsiTheme="minorHAnsi" w:cstheme="minorHAnsi"/>
          <w:color w:val="000000" w:themeColor="text1"/>
          <w:sz w:val="24"/>
          <w:szCs w:val="24"/>
        </w:rPr>
        <w:t>direct-drive five-axis head as standard</w:t>
      </w:r>
      <w:r w:rsidR="006D6C0E" w:rsidRPr="00097C27">
        <w:rPr>
          <w:rFonts w:asciiTheme="minorHAnsi" w:hAnsiTheme="minorHAnsi" w:cstheme="minorHAnsi"/>
          <w:color w:val="000000" w:themeColor="text1"/>
          <w:sz w:val="24"/>
          <w:szCs w:val="24"/>
        </w:rPr>
        <w:t xml:space="preserve"> that can also be </w:t>
      </w:r>
      <w:r w:rsidR="006D6C0E" w:rsidRPr="00097C27">
        <w:rPr>
          <w:rFonts w:asciiTheme="minorHAnsi" w:hAnsiTheme="minorHAnsi"/>
          <w:color w:val="000000" w:themeColor="text1"/>
          <w:sz w:val="24"/>
          <w:szCs w:val="24"/>
        </w:rPr>
        <w:t xml:space="preserve">combined with HOLZ-HER’s new </w:t>
      </w:r>
      <w:r w:rsidR="006D6C0E" w:rsidRPr="00097C27">
        <w:rPr>
          <w:rFonts w:asciiTheme="minorHAnsi" w:hAnsiTheme="minorHAnsi"/>
          <w:color w:val="000000" w:themeColor="text1"/>
          <w:sz w:val="24"/>
          <w:szCs w:val="24"/>
          <w:shd w:val="clear" w:color="auto" w:fill="FFFFFF"/>
        </w:rPr>
        <w:t>Bluetooth Chip Control for data capture and spindle monitoring.</w:t>
      </w:r>
      <w:r w:rsidR="006D6C0E" w:rsidRPr="00097C27">
        <w:rPr>
          <w:rFonts w:asciiTheme="minorHAnsi" w:hAnsiTheme="minorHAnsi"/>
          <w:color w:val="000000" w:themeColor="text1"/>
          <w:sz w:val="24"/>
          <w:szCs w:val="24"/>
        </w:rPr>
        <w:t xml:space="preserve"> </w:t>
      </w:r>
      <w:r w:rsidR="00377A90" w:rsidRPr="00097C27">
        <w:rPr>
          <w:rFonts w:asciiTheme="minorHAnsi" w:hAnsiTheme="minorHAnsi" w:cstheme="minorHAnsi"/>
          <w:color w:val="000000" w:themeColor="text1"/>
          <w:sz w:val="24"/>
          <w:szCs w:val="24"/>
        </w:rPr>
        <w:t xml:space="preserve">An optional 18kw Pro-Torque electro-spindle for </w:t>
      </w:r>
      <w:r w:rsidR="00377A90" w:rsidRPr="00097C27">
        <w:rPr>
          <w:rFonts w:asciiTheme="minorHAnsi" w:hAnsiTheme="minorHAnsi"/>
          <w:color w:val="000000" w:themeColor="text1"/>
          <w:sz w:val="24"/>
          <w:szCs w:val="24"/>
        </w:rPr>
        <w:t>high machining performance</w:t>
      </w:r>
      <w:r w:rsidR="00377A90" w:rsidRPr="00097C27">
        <w:rPr>
          <w:rFonts w:asciiTheme="minorHAnsi" w:hAnsiTheme="minorHAnsi" w:cstheme="minorHAnsi"/>
          <w:color w:val="000000" w:themeColor="text1"/>
          <w:sz w:val="24"/>
          <w:szCs w:val="24"/>
        </w:rPr>
        <w:t xml:space="preserve"> is also available, along with a variety of automatic tool changing options and space for up to </w:t>
      </w:r>
      <w:r w:rsidR="00377A90" w:rsidRPr="00097C27">
        <w:rPr>
          <w:rFonts w:asciiTheme="minorHAnsi" w:hAnsiTheme="minorHAnsi"/>
          <w:color w:val="000000" w:themeColor="text1"/>
          <w:sz w:val="24"/>
          <w:szCs w:val="24"/>
        </w:rPr>
        <w:t xml:space="preserve">97 tools, making it suitable for every </w:t>
      </w:r>
      <w:r w:rsidR="00377A90" w:rsidRPr="00097C27">
        <w:rPr>
          <w:rFonts w:asciiTheme="minorHAnsi" w:hAnsiTheme="minorHAnsi" w:cstheme="minorHAnsi"/>
          <w:color w:val="000000" w:themeColor="text1"/>
          <w:sz w:val="24"/>
          <w:szCs w:val="24"/>
        </w:rPr>
        <w:t xml:space="preserve">configuration and application. </w:t>
      </w:r>
      <w:r w:rsidR="006D6C0E" w:rsidRPr="00097C27">
        <w:rPr>
          <w:rFonts w:asciiTheme="minorHAnsi" w:hAnsiTheme="minorHAnsi" w:cstheme="minorHAnsi"/>
          <w:color w:val="000000" w:themeColor="text1"/>
          <w:sz w:val="24"/>
          <w:szCs w:val="24"/>
        </w:rPr>
        <w:t xml:space="preserve">An optional </w:t>
      </w:r>
      <w:r w:rsidR="006D6C0E" w:rsidRPr="00097C27">
        <w:rPr>
          <w:rFonts w:asciiTheme="minorHAnsi" w:hAnsiTheme="minorHAnsi"/>
          <w:color w:val="000000" w:themeColor="text1"/>
          <w:sz w:val="24"/>
          <w:szCs w:val="24"/>
        </w:rPr>
        <w:t>chip conveyor, which is</w:t>
      </w:r>
      <w:r w:rsidR="001F4AE6" w:rsidRPr="00097C27">
        <w:rPr>
          <w:rFonts w:asciiTheme="minorHAnsi" w:hAnsiTheme="minorHAnsi"/>
          <w:color w:val="000000" w:themeColor="text1"/>
          <w:sz w:val="24"/>
          <w:szCs w:val="24"/>
        </w:rPr>
        <w:t xml:space="preserve"> available on the 72</w:t>
      </w:r>
      <w:r w:rsidR="00F37AB2" w:rsidRPr="00097C27">
        <w:rPr>
          <w:rFonts w:asciiTheme="minorHAnsi" w:hAnsiTheme="minorHAnsi"/>
          <w:color w:val="000000" w:themeColor="text1"/>
          <w:sz w:val="24"/>
          <w:szCs w:val="24"/>
        </w:rPr>
        <w:t>35</w:t>
      </w:r>
      <w:r w:rsidR="001F4AE6" w:rsidRPr="00097C27">
        <w:rPr>
          <w:rFonts w:asciiTheme="minorHAnsi" w:hAnsiTheme="minorHAnsi"/>
          <w:color w:val="000000" w:themeColor="text1"/>
          <w:sz w:val="24"/>
          <w:szCs w:val="24"/>
        </w:rPr>
        <w:t xml:space="preserve"> and 73</w:t>
      </w:r>
      <w:r w:rsidR="00F37AB2" w:rsidRPr="00097C27">
        <w:rPr>
          <w:rFonts w:asciiTheme="minorHAnsi" w:hAnsiTheme="minorHAnsi"/>
          <w:color w:val="000000" w:themeColor="text1"/>
          <w:sz w:val="24"/>
          <w:szCs w:val="24"/>
        </w:rPr>
        <w:t>35</w:t>
      </w:r>
      <w:r w:rsidR="001F4AE6" w:rsidRPr="00097C27">
        <w:rPr>
          <w:rFonts w:asciiTheme="minorHAnsi" w:hAnsiTheme="minorHAnsi"/>
          <w:color w:val="000000" w:themeColor="text1"/>
          <w:sz w:val="24"/>
          <w:szCs w:val="24"/>
        </w:rPr>
        <w:t xml:space="preserve">, </w:t>
      </w:r>
      <w:r w:rsidR="00E17E61" w:rsidRPr="00097C27">
        <w:rPr>
          <w:rFonts w:asciiTheme="minorHAnsi" w:hAnsiTheme="minorHAnsi"/>
          <w:color w:val="000000" w:themeColor="text1"/>
          <w:sz w:val="24"/>
          <w:szCs w:val="24"/>
        </w:rPr>
        <w:t>and</w:t>
      </w:r>
      <w:r w:rsidR="006D6C0E" w:rsidRPr="00097C27">
        <w:rPr>
          <w:rFonts w:asciiTheme="minorHAnsi" w:hAnsiTheme="minorHAnsi" w:cstheme="minorHAnsi"/>
          <w:color w:val="000000" w:themeColor="text1"/>
          <w:sz w:val="24"/>
          <w:szCs w:val="24"/>
        </w:rPr>
        <w:t xml:space="preserve"> </w:t>
      </w:r>
      <w:r w:rsidR="00F60887" w:rsidRPr="00097C27">
        <w:rPr>
          <w:rFonts w:asciiTheme="minorHAnsi" w:hAnsiTheme="minorHAnsi" w:cstheme="minorHAnsi"/>
          <w:color w:val="000000" w:themeColor="text1"/>
          <w:sz w:val="24"/>
          <w:szCs w:val="24"/>
        </w:rPr>
        <w:t xml:space="preserve">designed to be </w:t>
      </w:r>
      <w:r w:rsidR="006D6C0E" w:rsidRPr="00097C27">
        <w:rPr>
          <w:rFonts w:asciiTheme="minorHAnsi" w:hAnsiTheme="minorHAnsi"/>
          <w:color w:val="000000" w:themeColor="text1"/>
          <w:sz w:val="24"/>
          <w:szCs w:val="24"/>
        </w:rPr>
        <w:t xml:space="preserve">integrated into the machine </w:t>
      </w:r>
      <w:r w:rsidR="00F60887" w:rsidRPr="00097C27">
        <w:rPr>
          <w:rFonts w:asciiTheme="minorHAnsi" w:hAnsiTheme="minorHAnsi"/>
          <w:color w:val="000000" w:themeColor="text1"/>
          <w:sz w:val="24"/>
          <w:szCs w:val="24"/>
        </w:rPr>
        <w:t>base</w:t>
      </w:r>
      <w:r w:rsidR="006D6C0E" w:rsidRPr="00097C27">
        <w:rPr>
          <w:rFonts w:asciiTheme="minorHAnsi" w:hAnsiTheme="minorHAnsi"/>
          <w:color w:val="000000" w:themeColor="text1"/>
          <w:sz w:val="24"/>
          <w:szCs w:val="24"/>
        </w:rPr>
        <w:t xml:space="preserve"> to save space, can also be specified to ensure even large quantities of chips are reliably transported to the </w:t>
      </w:r>
      <w:r w:rsidR="000B31A8" w:rsidRPr="00097C27">
        <w:rPr>
          <w:rFonts w:asciiTheme="minorHAnsi" w:hAnsiTheme="minorHAnsi"/>
          <w:color w:val="000000" w:themeColor="text1"/>
          <w:sz w:val="24"/>
          <w:szCs w:val="24"/>
        </w:rPr>
        <w:t>extraction manifold</w:t>
      </w:r>
      <w:r w:rsidR="006D6C0E" w:rsidRPr="00097C27">
        <w:rPr>
          <w:rFonts w:asciiTheme="minorHAnsi" w:hAnsiTheme="minorHAnsi"/>
          <w:color w:val="000000" w:themeColor="text1"/>
          <w:sz w:val="24"/>
          <w:szCs w:val="24"/>
        </w:rPr>
        <w:t>.</w:t>
      </w:r>
    </w:p>
    <w:p w14:paraId="4C51A66C" w14:textId="77777777" w:rsidR="006534A8" w:rsidRDefault="006534A8" w:rsidP="00097C27">
      <w:pPr>
        <w:jc w:val="both"/>
        <w:rPr>
          <w:rFonts w:eastAsia="Calibri" w:cs="Times New Roman"/>
          <w:color w:val="000000" w:themeColor="text1"/>
          <w:lang w:val="en-US" w:eastAsia="de-DE"/>
        </w:rPr>
      </w:pPr>
    </w:p>
    <w:p w14:paraId="7A4BBFFE" w14:textId="64708956" w:rsidR="00097C27" w:rsidRPr="00097C27" w:rsidRDefault="00097C27" w:rsidP="00097C27">
      <w:pPr>
        <w:jc w:val="both"/>
        <w:rPr>
          <w:rFonts w:eastAsia="Times New Roman" w:cs="Times New Roman"/>
          <w:color w:val="000000" w:themeColor="text1"/>
        </w:rPr>
      </w:pPr>
      <w:r w:rsidRPr="00097C27">
        <w:rPr>
          <w:rFonts w:eastAsia="Times New Roman" w:cs="Times New Roman"/>
          <w:color w:val="000000" w:themeColor="text1"/>
        </w:rPr>
        <w:lastRenderedPageBreak/>
        <w:t>Offering adaptable machining capabilities, three drilling units are available. As standard, the Epicon comes equipped with 10 vertical and four horizontal drills. Plus, a grooving saw with the option of two further horizontal drills in the X. </w:t>
      </w:r>
    </w:p>
    <w:p w14:paraId="04FD9042" w14:textId="77777777" w:rsidR="00097C27" w:rsidRPr="00097C27" w:rsidRDefault="00097C27" w:rsidP="00097C27">
      <w:pPr>
        <w:jc w:val="both"/>
        <w:rPr>
          <w:rFonts w:eastAsia="Times New Roman" w:cs="Times New Roman"/>
          <w:color w:val="000000" w:themeColor="text1"/>
        </w:rPr>
      </w:pPr>
    </w:p>
    <w:p w14:paraId="4A64B36F" w14:textId="6214886C" w:rsidR="00097C27" w:rsidRPr="00097C27" w:rsidRDefault="00097C27" w:rsidP="00097C27">
      <w:pPr>
        <w:jc w:val="both"/>
        <w:rPr>
          <w:rFonts w:eastAsia="Times New Roman" w:cs="Times New Roman"/>
          <w:color w:val="000000" w:themeColor="text1"/>
        </w:rPr>
      </w:pPr>
      <w:r w:rsidRPr="00097C27">
        <w:rPr>
          <w:rFonts w:eastAsia="Times New Roman" w:cs="Times New Roman"/>
          <w:color w:val="000000" w:themeColor="text1"/>
        </w:rPr>
        <w:t>An optional XL drilling head, designed for more drill</w:t>
      </w:r>
      <w:r w:rsidR="006534A8">
        <w:rPr>
          <w:rFonts w:eastAsia="Times New Roman" w:cs="Times New Roman"/>
          <w:color w:val="000000" w:themeColor="text1"/>
        </w:rPr>
        <w:t>-</w:t>
      </w:r>
      <w:r w:rsidRPr="00097C27">
        <w:rPr>
          <w:rFonts w:eastAsia="Times New Roman" w:cs="Times New Roman"/>
          <w:color w:val="000000" w:themeColor="text1"/>
        </w:rPr>
        <w:t>intensive projects</w:t>
      </w:r>
      <w:r w:rsidR="006534A8">
        <w:rPr>
          <w:rFonts w:eastAsia="Times New Roman" w:cs="Times New Roman"/>
          <w:color w:val="000000" w:themeColor="text1"/>
        </w:rPr>
        <w:t>,</w:t>
      </w:r>
      <w:r w:rsidRPr="00097C27">
        <w:rPr>
          <w:rFonts w:eastAsia="Times New Roman" w:cs="Times New Roman"/>
          <w:color w:val="000000" w:themeColor="text1"/>
        </w:rPr>
        <w:t xml:space="preserve"> such as adjustable shelving, offers 15 vertical and six horizontal drill. A further four horizontal drills and an extra grooving head can also be integrated into the machine. </w:t>
      </w:r>
      <w:r w:rsidR="006534A8">
        <w:rPr>
          <w:rFonts w:eastAsia="Times New Roman" w:cs="Times New Roman"/>
          <w:color w:val="000000" w:themeColor="text1"/>
        </w:rPr>
        <w:t>A larger</w:t>
      </w:r>
      <w:r w:rsidRPr="00097C27">
        <w:rPr>
          <w:rFonts w:eastAsia="Times New Roman" w:cs="Times New Roman"/>
          <w:color w:val="000000" w:themeColor="text1"/>
        </w:rPr>
        <w:t xml:space="preserve"> XXL unit offers even quicker drilling operation and comes equipped with 25 vertical drills, six horizontal drills and a grooving saw. Four additional horizontal drills and an extra grooving head can also be specified.</w:t>
      </w:r>
    </w:p>
    <w:p w14:paraId="672A0A1E" w14:textId="77777777" w:rsidR="00630DBB" w:rsidRPr="00097C27" w:rsidRDefault="00630DBB" w:rsidP="00097C27">
      <w:pPr>
        <w:pStyle w:val="PlainText"/>
        <w:jc w:val="both"/>
        <w:rPr>
          <w:rFonts w:asciiTheme="minorHAnsi" w:hAnsiTheme="minorHAnsi"/>
          <w:b/>
          <w:i/>
          <w:color w:val="000000" w:themeColor="text1"/>
          <w:sz w:val="24"/>
          <w:szCs w:val="24"/>
        </w:rPr>
      </w:pPr>
    </w:p>
    <w:p w14:paraId="4FB0BF3C" w14:textId="19987F4E" w:rsidR="00377A90" w:rsidRPr="00097C27" w:rsidRDefault="00377A90" w:rsidP="00097C27">
      <w:pPr>
        <w:pStyle w:val="PlainText"/>
        <w:jc w:val="both"/>
        <w:rPr>
          <w:rFonts w:asciiTheme="minorHAnsi" w:hAnsiTheme="minorHAnsi"/>
          <w:color w:val="000000" w:themeColor="text1"/>
          <w:sz w:val="24"/>
          <w:szCs w:val="24"/>
        </w:rPr>
      </w:pPr>
      <w:r w:rsidRPr="00097C27">
        <w:rPr>
          <w:rFonts w:asciiTheme="minorHAnsi" w:hAnsiTheme="minorHAnsi"/>
          <w:color w:val="000000" w:themeColor="text1"/>
          <w:sz w:val="24"/>
          <w:szCs w:val="24"/>
        </w:rPr>
        <w:t>For maximum flexibility, the EPICON</w:t>
      </w:r>
      <w:r w:rsidR="006534A8" w:rsidRPr="00E478E7">
        <w:rPr>
          <w:rFonts w:ascii="Arial" w:eastAsia="Times New Roman" w:hAnsi="Arial" w:cs="Arial"/>
          <w:color w:val="232629"/>
          <w:sz w:val="23"/>
          <w:szCs w:val="23"/>
          <w:shd w:val="clear" w:color="auto" w:fill="FFFFFF"/>
        </w:rPr>
        <w:t>³</w:t>
      </w:r>
      <w:r w:rsidR="006534A8">
        <w:rPr>
          <w:rFonts w:ascii="Arial" w:eastAsia="Times New Roman" w:hAnsi="Arial" w:cs="Arial"/>
          <w:color w:val="232629"/>
          <w:sz w:val="23"/>
          <w:szCs w:val="23"/>
          <w:shd w:val="clear" w:color="auto" w:fill="FFFFFF"/>
        </w:rPr>
        <w:t xml:space="preserve"> series</w:t>
      </w:r>
      <w:r w:rsidRPr="00097C27">
        <w:rPr>
          <w:rFonts w:asciiTheme="minorHAnsi" w:hAnsiTheme="minorHAnsi"/>
          <w:color w:val="000000" w:themeColor="text1"/>
          <w:sz w:val="24"/>
          <w:szCs w:val="24"/>
        </w:rPr>
        <w:t xml:space="preserve"> can be equipped with various machine tables. </w:t>
      </w:r>
      <w:r w:rsidR="009769F8" w:rsidRPr="00097C27">
        <w:rPr>
          <w:rFonts w:asciiTheme="minorHAnsi" w:hAnsiTheme="minorHAnsi" w:cstheme="minorHAnsi"/>
          <w:color w:val="000000" w:themeColor="text1"/>
          <w:sz w:val="24"/>
          <w:szCs w:val="24"/>
        </w:rPr>
        <w:t xml:space="preserve">A manual positioning table with two laser pointers for the exact positioning of vacuum cups and display of workpiece contours comes as standard. </w:t>
      </w:r>
      <w:r w:rsidR="009769F8" w:rsidRPr="00097C27">
        <w:rPr>
          <w:rFonts w:asciiTheme="minorHAnsi" w:hAnsiTheme="minorHAnsi" w:cstheme="minorHAnsi"/>
          <w:bCs/>
          <w:color w:val="000000" w:themeColor="text1"/>
          <w:sz w:val="24"/>
          <w:szCs w:val="24"/>
        </w:rPr>
        <w:t xml:space="preserve">Alternatively, </w:t>
      </w:r>
      <w:r w:rsidR="006D6C0E" w:rsidRPr="00097C27">
        <w:rPr>
          <w:rFonts w:asciiTheme="minorHAnsi" w:hAnsiTheme="minorHAnsi" w:cstheme="minorHAnsi"/>
          <w:bCs/>
          <w:color w:val="000000" w:themeColor="text1"/>
          <w:sz w:val="24"/>
          <w:szCs w:val="24"/>
        </w:rPr>
        <w:t>Holz-Her’s</w:t>
      </w:r>
      <w:r w:rsidR="009769F8" w:rsidRPr="00097C27">
        <w:rPr>
          <w:rFonts w:asciiTheme="minorHAnsi" w:hAnsiTheme="minorHAnsi" w:cstheme="minorHAnsi"/>
          <w:bCs/>
          <w:color w:val="000000" w:themeColor="text1"/>
          <w:sz w:val="24"/>
          <w:szCs w:val="24"/>
        </w:rPr>
        <w:t xml:space="preserve"> new </w:t>
      </w:r>
      <w:r w:rsidRPr="00097C27">
        <w:rPr>
          <w:rFonts w:asciiTheme="minorHAnsi" w:hAnsiTheme="minorHAnsi"/>
          <w:color w:val="000000" w:themeColor="text1"/>
          <w:sz w:val="24"/>
          <w:szCs w:val="24"/>
        </w:rPr>
        <w:t xml:space="preserve">synchro-drive table – which comes equipped with loading aids - moves all consoles and suction cups </w:t>
      </w:r>
      <w:r w:rsidR="009769F8" w:rsidRPr="00097C27">
        <w:rPr>
          <w:rFonts w:asciiTheme="minorHAnsi" w:hAnsiTheme="minorHAnsi"/>
          <w:color w:val="000000" w:themeColor="text1"/>
          <w:sz w:val="24"/>
          <w:szCs w:val="24"/>
        </w:rPr>
        <w:t xml:space="preserve">to their optimum position </w:t>
      </w:r>
      <w:r w:rsidRPr="00097C27">
        <w:rPr>
          <w:rFonts w:asciiTheme="minorHAnsi" w:hAnsiTheme="minorHAnsi"/>
          <w:color w:val="000000" w:themeColor="text1"/>
          <w:sz w:val="24"/>
          <w:szCs w:val="24"/>
        </w:rPr>
        <w:t xml:space="preserve">automatically </w:t>
      </w:r>
      <w:r w:rsidR="00F65893" w:rsidRPr="00097C27">
        <w:rPr>
          <w:rFonts w:asciiTheme="minorHAnsi" w:hAnsiTheme="minorHAnsi"/>
          <w:color w:val="000000" w:themeColor="text1"/>
          <w:sz w:val="24"/>
          <w:szCs w:val="24"/>
        </w:rPr>
        <w:t>within a matter of</w:t>
      </w:r>
      <w:r w:rsidRPr="00097C27">
        <w:rPr>
          <w:rFonts w:asciiTheme="minorHAnsi" w:hAnsiTheme="minorHAnsi"/>
          <w:color w:val="000000" w:themeColor="text1"/>
          <w:sz w:val="24"/>
          <w:szCs w:val="24"/>
        </w:rPr>
        <w:t xml:space="preserve"> seconds</w:t>
      </w:r>
      <w:r w:rsidR="009769F8" w:rsidRPr="00097C27">
        <w:rPr>
          <w:rFonts w:asciiTheme="minorHAnsi" w:hAnsiTheme="minorHAnsi"/>
          <w:color w:val="000000" w:themeColor="text1"/>
          <w:sz w:val="24"/>
          <w:szCs w:val="24"/>
        </w:rPr>
        <w:t xml:space="preserve">, whilst taking into </w:t>
      </w:r>
      <w:r w:rsidR="006D6C0E" w:rsidRPr="00097C27">
        <w:rPr>
          <w:rFonts w:asciiTheme="minorHAnsi" w:hAnsiTheme="minorHAnsi"/>
          <w:color w:val="000000" w:themeColor="text1"/>
          <w:sz w:val="24"/>
          <w:szCs w:val="24"/>
        </w:rPr>
        <w:t xml:space="preserve">account </w:t>
      </w:r>
      <w:r w:rsidRPr="00097C27">
        <w:rPr>
          <w:rFonts w:asciiTheme="minorHAnsi" w:hAnsiTheme="minorHAnsi"/>
          <w:color w:val="000000" w:themeColor="text1"/>
          <w:sz w:val="24"/>
          <w:szCs w:val="24"/>
        </w:rPr>
        <w:t xml:space="preserve">the tool contours, passage and pockets. Suction cups for solid wood and special materials are also available for machining operations that require an extreme holding force. </w:t>
      </w:r>
    </w:p>
    <w:p w14:paraId="585846CF" w14:textId="4DA15594" w:rsidR="009769F8" w:rsidRPr="00097C27" w:rsidRDefault="009769F8" w:rsidP="00097C27">
      <w:pPr>
        <w:pStyle w:val="PlainText"/>
        <w:jc w:val="both"/>
        <w:rPr>
          <w:rFonts w:asciiTheme="minorHAnsi" w:hAnsiTheme="minorHAnsi"/>
          <w:color w:val="000000" w:themeColor="text1"/>
          <w:sz w:val="24"/>
          <w:szCs w:val="24"/>
        </w:rPr>
      </w:pPr>
    </w:p>
    <w:p w14:paraId="3ECA5C45" w14:textId="4574640C" w:rsidR="00377A90" w:rsidRPr="00097C27" w:rsidRDefault="009769F8" w:rsidP="00097C27">
      <w:pPr>
        <w:pStyle w:val="PlainText"/>
        <w:jc w:val="both"/>
        <w:rPr>
          <w:rFonts w:asciiTheme="minorHAnsi" w:hAnsiTheme="minorHAnsi"/>
          <w:color w:val="000000" w:themeColor="text1"/>
          <w:sz w:val="24"/>
          <w:szCs w:val="24"/>
        </w:rPr>
      </w:pPr>
      <w:r w:rsidRPr="00097C27">
        <w:rPr>
          <w:rFonts w:asciiTheme="minorHAnsi" w:hAnsiTheme="minorHAnsi"/>
          <w:color w:val="000000" w:themeColor="text1"/>
          <w:sz w:val="24"/>
          <w:szCs w:val="24"/>
        </w:rPr>
        <w:t xml:space="preserve">All </w:t>
      </w:r>
      <w:r w:rsidR="00377A90" w:rsidRPr="00097C27">
        <w:rPr>
          <w:rFonts w:asciiTheme="minorHAnsi" w:hAnsiTheme="minorHAnsi"/>
          <w:color w:val="000000" w:themeColor="text1"/>
          <w:sz w:val="24"/>
          <w:szCs w:val="24"/>
        </w:rPr>
        <w:t>Epicon models can</w:t>
      </w:r>
      <w:r w:rsidRPr="00097C27">
        <w:rPr>
          <w:rFonts w:asciiTheme="minorHAnsi" w:hAnsiTheme="minorHAnsi"/>
          <w:color w:val="000000" w:themeColor="text1"/>
          <w:sz w:val="24"/>
          <w:szCs w:val="24"/>
        </w:rPr>
        <w:t xml:space="preserve"> also</w:t>
      </w:r>
      <w:r w:rsidR="00377A90" w:rsidRPr="00097C27">
        <w:rPr>
          <w:rFonts w:asciiTheme="minorHAnsi" w:hAnsiTheme="minorHAnsi"/>
          <w:color w:val="000000" w:themeColor="text1"/>
          <w:sz w:val="24"/>
          <w:szCs w:val="24"/>
        </w:rPr>
        <w:t xml:space="preserve"> be equipped with a VISE LED table </w:t>
      </w:r>
      <w:r w:rsidR="006D6C0E" w:rsidRPr="00097C27">
        <w:rPr>
          <w:rFonts w:asciiTheme="minorHAnsi" w:hAnsiTheme="minorHAnsi"/>
          <w:color w:val="000000" w:themeColor="text1"/>
          <w:sz w:val="24"/>
          <w:szCs w:val="24"/>
        </w:rPr>
        <w:t>that</w:t>
      </w:r>
      <w:r w:rsidR="00377A90" w:rsidRPr="00097C27">
        <w:rPr>
          <w:rFonts w:asciiTheme="minorHAnsi" w:hAnsiTheme="minorHAnsi"/>
          <w:color w:val="000000" w:themeColor="text1"/>
          <w:sz w:val="24"/>
          <w:szCs w:val="24"/>
        </w:rPr>
        <w:t xml:space="preserve"> highlights the correct position of the console and suction cups using </w:t>
      </w:r>
      <w:proofErr w:type="spellStart"/>
      <w:r w:rsidR="00377A90" w:rsidRPr="00097C27">
        <w:rPr>
          <w:rFonts w:asciiTheme="minorHAnsi" w:hAnsiTheme="minorHAnsi"/>
          <w:color w:val="000000" w:themeColor="text1"/>
          <w:sz w:val="24"/>
          <w:szCs w:val="24"/>
        </w:rPr>
        <w:t>coloured</w:t>
      </w:r>
      <w:proofErr w:type="spellEnd"/>
      <w:r w:rsidR="00377A90" w:rsidRPr="00097C27">
        <w:rPr>
          <w:rFonts w:asciiTheme="minorHAnsi" w:hAnsiTheme="minorHAnsi"/>
          <w:color w:val="000000" w:themeColor="text1"/>
          <w:sz w:val="24"/>
          <w:szCs w:val="24"/>
        </w:rPr>
        <w:t xml:space="preserve"> LED strips</w:t>
      </w:r>
      <w:r w:rsidRPr="00097C27">
        <w:rPr>
          <w:rFonts w:asciiTheme="minorHAnsi" w:hAnsiTheme="minorHAnsi"/>
          <w:color w:val="000000" w:themeColor="text1"/>
          <w:sz w:val="24"/>
          <w:szCs w:val="24"/>
        </w:rPr>
        <w:t xml:space="preserve">. Designed for </w:t>
      </w:r>
      <w:r w:rsidR="00377A90" w:rsidRPr="00097C27">
        <w:rPr>
          <w:rFonts w:asciiTheme="minorHAnsi" w:hAnsiTheme="minorHAnsi"/>
          <w:color w:val="000000" w:themeColor="text1"/>
          <w:sz w:val="24"/>
          <w:szCs w:val="24"/>
        </w:rPr>
        <w:t>error-free positioning</w:t>
      </w:r>
      <w:r w:rsidRPr="00097C27">
        <w:rPr>
          <w:rFonts w:asciiTheme="minorHAnsi" w:hAnsiTheme="minorHAnsi"/>
          <w:color w:val="000000" w:themeColor="text1"/>
          <w:sz w:val="24"/>
          <w:szCs w:val="24"/>
        </w:rPr>
        <w:t xml:space="preserve"> and millimeter accuracy, the </w:t>
      </w:r>
      <w:r w:rsidR="00377A90" w:rsidRPr="00097C27">
        <w:rPr>
          <w:rFonts w:asciiTheme="minorHAnsi" w:hAnsiTheme="minorHAnsi"/>
          <w:color w:val="000000" w:themeColor="text1"/>
          <w:sz w:val="24"/>
          <w:szCs w:val="24"/>
        </w:rPr>
        <w:t>VISE LED table even displays the angle of rotation needed</w:t>
      </w:r>
      <w:r w:rsidRPr="00097C27">
        <w:rPr>
          <w:rFonts w:asciiTheme="minorHAnsi" w:hAnsiTheme="minorHAnsi"/>
          <w:color w:val="000000" w:themeColor="text1"/>
          <w:sz w:val="24"/>
          <w:szCs w:val="24"/>
        </w:rPr>
        <w:t xml:space="preserve"> and, for frequently recurring parts, </w:t>
      </w:r>
      <w:r w:rsidR="006D6C0E" w:rsidRPr="00097C27">
        <w:rPr>
          <w:rFonts w:asciiTheme="minorHAnsi" w:hAnsiTheme="minorHAnsi"/>
          <w:color w:val="000000" w:themeColor="text1"/>
          <w:sz w:val="24"/>
          <w:szCs w:val="24"/>
        </w:rPr>
        <w:t>the operator can</w:t>
      </w:r>
      <w:r w:rsidRPr="00097C27">
        <w:rPr>
          <w:rFonts w:asciiTheme="minorHAnsi" w:hAnsiTheme="minorHAnsi"/>
          <w:color w:val="000000" w:themeColor="text1"/>
          <w:sz w:val="24"/>
          <w:szCs w:val="24"/>
        </w:rPr>
        <w:t xml:space="preserve"> save the suction cup position together with the workpiece, </w:t>
      </w:r>
      <w:r w:rsidR="006D6C0E" w:rsidRPr="00097C27">
        <w:rPr>
          <w:rFonts w:asciiTheme="minorHAnsi" w:hAnsiTheme="minorHAnsi"/>
          <w:color w:val="000000" w:themeColor="text1"/>
          <w:sz w:val="24"/>
          <w:szCs w:val="24"/>
        </w:rPr>
        <w:t xml:space="preserve">to ensure </w:t>
      </w:r>
      <w:r w:rsidR="00377A90" w:rsidRPr="00097C27">
        <w:rPr>
          <w:rFonts w:asciiTheme="minorHAnsi" w:hAnsiTheme="minorHAnsi"/>
          <w:color w:val="000000" w:themeColor="text1"/>
          <w:sz w:val="24"/>
          <w:szCs w:val="24"/>
        </w:rPr>
        <w:t>fast and simple set-up</w:t>
      </w:r>
      <w:r w:rsidRPr="00097C27">
        <w:rPr>
          <w:rFonts w:asciiTheme="minorHAnsi" w:hAnsiTheme="minorHAnsi"/>
          <w:color w:val="000000" w:themeColor="text1"/>
          <w:sz w:val="24"/>
          <w:szCs w:val="24"/>
        </w:rPr>
        <w:t xml:space="preserve"> every time. </w:t>
      </w:r>
    </w:p>
    <w:p w14:paraId="74428779" w14:textId="77777777" w:rsidR="00377A90" w:rsidRPr="00097C27" w:rsidRDefault="00377A90" w:rsidP="00097C27">
      <w:pPr>
        <w:pStyle w:val="PlainText"/>
        <w:jc w:val="both"/>
        <w:rPr>
          <w:rFonts w:asciiTheme="minorHAnsi" w:hAnsiTheme="minorHAnsi"/>
          <w:color w:val="000000" w:themeColor="text1"/>
          <w:sz w:val="24"/>
          <w:szCs w:val="24"/>
        </w:rPr>
      </w:pPr>
    </w:p>
    <w:p w14:paraId="375426F1" w14:textId="1AEB445D" w:rsidR="00377A90" w:rsidRPr="00097C27" w:rsidRDefault="00377A90" w:rsidP="00097C27">
      <w:pPr>
        <w:pStyle w:val="PlainText"/>
        <w:jc w:val="both"/>
        <w:rPr>
          <w:rFonts w:asciiTheme="minorHAnsi" w:hAnsiTheme="minorHAnsi"/>
          <w:color w:val="000000" w:themeColor="text1"/>
          <w:sz w:val="24"/>
          <w:szCs w:val="24"/>
        </w:rPr>
      </w:pPr>
      <w:r w:rsidRPr="00097C27">
        <w:rPr>
          <w:rFonts w:asciiTheme="minorHAnsi" w:hAnsiTheme="minorHAnsi" w:cstheme="minorHAnsi"/>
          <w:color w:val="000000" w:themeColor="text1"/>
          <w:sz w:val="24"/>
          <w:szCs w:val="24"/>
        </w:rPr>
        <w:t xml:space="preserve">The </w:t>
      </w:r>
      <w:proofErr w:type="spellStart"/>
      <w:r w:rsidRPr="00097C27">
        <w:rPr>
          <w:rFonts w:asciiTheme="minorHAnsi" w:hAnsiTheme="minorHAnsi" w:cstheme="minorHAnsi"/>
          <w:color w:val="000000" w:themeColor="text1"/>
          <w:sz w:val="24"/>
          <w:szCs w:val="24"/>
        </w:rPr>
        <w:t>Epicon</w:t>
      </w:r>
      <w:r w:rsidR="006D6C0E" w:rsidRPr="00097C27">
        <w:rPr>
          <w:rFonts w:asciiTheme="minorHAnsi" w:hAnsiTheme="minorHAnsi" w:cstheme="minorHAnsi"/>
          <w:color w:val="000000" w:themeColor="text1"/>
          <w:sz w:val="24"/>
          <w:szCs w:val="24"/>
        </w:rPr>
        <w:t>’s</w:t>
      </w:r>
      <w:proofErr w:type="spellEnd"/>
      <w:r w:rsidR="006D6C0E" w:rsidRPr="00097C27">
        <w:rPr>
          <w:rFonts w:asciiTheme="minorHAnsi" w:hAnsiTheme="minorHAnsi" w:cstheme="minorHAnsi"/>
          <w:color w:val="000000" w:themeColor="text1"/>
          <w:sz w:val="24"/>
          <w:szCs w:val="24"/>
        </w:rPr>
        <w:t xml:space="preserve"> software offering has also been designed to reduce set-up time and costly downtime. </w:t>
      </w:r>
      <w:r w:rsidRPr="00097C27">
        <w:rPr>
          <w:rFonts w:asciiTheme="minorHAnsi" w:hAnsiTheme="minorHAnsi" w:cstheme="minorHAnsi"/>
          <w:color w:val="000000" w:themeColor="text1"/>
          <w:sz w:val="24"/>
          <w:szCs w:val="24"/>
        </w:rPr>
        <w:t xml:space="preserve">The </w:t>
      </w:r>
      <w:r w:rsidRPr="00097C27">
        <w:rPr>
          <w:rFonts w:asciiTheme="minorHAnsi" w:hAnsiTheme="minorHAnsi"/>
          <w:color w:val="000000" w:themeColor="text1"/>
          <w:sz w:val="24"/>
          <w:szCs w:val="24"/>
        </w:rPr>
        <w:t xml:space="preserve">CAMPUS Plus software package – </w:t>
      </w:r>
      <w:r w:rsidRPr="00097C27">
        <w:rPr>
          <w:rFonts w:asciiTheme="minorHAnsi" w:hAnsiTheme="minorHAnsi" w:cstheme="minorHAnsi"/>
          <w:color w:val="000000" w:themeColor="text1"/>
          <w:sz w:val="24"/>
          <w:szCs w:val="24"/>
        </w:rPr>
        <w:t xml:space="preserve">which includes new </w:t>
      </w:r>
      <w:r w:rsidRPr="00097C27">
        <w:rPr>
          <w:rFonts w:asciiTheme="minorHAnsi" w:hAnsiTheme="minorHAnsi" w:cstheme="minorHAnsi"/>
          <w:color w:val="000000" w:themeColor="text1"/>
          <w:sz w:val="24"/>
          <w:szCs w:val="24"/>
          <w:shd w:val="clear" w:color="auto" w:fill="FFFFFF"/>
        </w:rPr>
        <w:t>pre-programmed macros for effective five-axis machining –</w:t>
      </w:r>
      <w:r w:rsidR="00EE4259" w:rsidRPr="00097C27">
        <w:rPr>
          <w:rFonts w:asciiTheme="minorHAnsi" w:hAnsiTheme="minorHAnsi" w:cstheme="minorHAnsi"/>
          <w:color w:val="000000" w:themeColor="text1"/>
          <w:sz w:val="24"/>
          <w:szCs w:val="24"/>
          <w:shd w:val="clear" w:color="auto" w:fill="FFFFFF"/>
        </w:rPr>
        <w:t xml:space="preserve"> f</w:t>
      </w:r>
      <w:r w:rsidRPr="00097C27">
        <w:rPr>
          <w:rFonts w:asciiTheme="minorHAnsi" w:hAnsiTheme="minorHAnsi" w:cstheme="minorHAnsi"/>
          <w:color w:val="000000" w:themeColor="text1"/>
          <w:sz w:val="24"/>
          <w:szCs w:val="24"/>
          <w:shd w:val="clear" w:color="auto" w:fill="FFFFFF"/>
        </w:rPr>
        <w:t xml:space="preserve">eatures </w:t>
      </w:r>
      <w:proofErr w:type="spellStart"/>
      <w:r w:rsidRPr="00097C27">
        <w:rPr>
          <w:rFonts w:asciiTheme="minorHAnsi" w:hAnsiTheme="minorHAnsi"/>
          <w:color w:val="000000" w:themeColor="text1"/>
          <w:sz w:val="24"/>
          <w:szCs w:val="24"/>
        </w:rPr>
        <w:t>BetterSim</w:t>
      </w:r>
      <w:proofErr w:type="spellEnd"/>
      <w:r w:rsidRPr="00097C27">
        <w:rPr>
          <w:rFonts w:asciiTheme="minorHAnsi" w:hAnsiTheme="minorHAnsi"/>
          <w:color w:val="000000" w:themeColor="text1"/>
          <w:sz w:val="24"/>
          <w:szCs w:val="24"/>
        </w:rPr>
        <w:t xml:space="preserve"> cutting simulation as standard</w:t>
      </w:r>
      <w:r w:rsidR="006D6C0E" w:rsidRPr="00097C27">
        <w:rPr>
          <w:rFonts w:asciiTheme="minorHAnsi" w:hAnsiTheme="minorHAnsi"/>
          <w:color w:val="000000" w:themeColor="text1"/>
          <w:sz w:val="24"/>
          <w:szCs w:val="24"/>
        </w:rPr>
        <w:t xml:space="preserve">. This </w:t>
      </w:r>
      <w:r w:rsidRPr="00097C27">
        <w:rPr>
          <w:rFonts w:asciiTheme="minorHAnsi" w:hAnsiTheme="minorHAnsi"/>
          <w:color w:val="000000" w:themeColor="text1"/>
          <w:sz w:val="24"/>
          <w:szCs w:val="24"/>
        </w:rPr>
        <w:t>allows the cutting steps to be checked even during work preparation</w:t>
      </w:r>
      <w:r w:rsidR="006D6C0E" w:rsidRPr="00097C27">
        <w:rPr>
          <w:rFonts w:asciiTheme="minorHAnsi" w:hAnsiTheme="minorHAnsi"/>
          <w:color w:val="000000" w:themeColor="text1"/>
          <w:sz w:val="24"/>
          <w:szCs w:val="24"/>
        </w:rPr>
        <w:t xml:space="preserve">, </w:t>
      </w:r>
      <w:r w:rsidRPr="00097C27">
        <w:rPr>
          <w:rFonts w:asciiTheme="minorHAnsi" w:hAnsiTheme="minorHAnsi"/>
          <w:color w:val="000000" w:themeColor="text1"/>
          <w:sz w:val="24"/>
          <w:szCs w:val="24"/>
        </w:rPr>
        <w:t>ensur</w:t>
      </w:r>
      <w:r w:rsidR="006D6C0E" w:rsidRPr="00097C27">
        <w:rPr>
          <w:rFonts w:asciiTheme="minorHAnsi" w:hAnsiTheme="minorHAnsi"/>
          <w:color w:val="000000" w:themeColor="text1"/>
          <w:sz w:val="24"/>
          <w:szCs w:val="24"/>
        </w:rPr>
        <w:t>ing</w:t>
      </w:r>
      <w:r w:rsidRPr="00097C27">
        <w:rPr>
          <w:rFonts w:asciiTheme="minorHAnsi" w:hAnsiTheme="minorHAnsi"/>
          <w:color w:val="000000" w:themeColor="text1"/>
          <w:sz w:val="24"/>
          <w:szCs w:val="24"/>
        </w:rPr>
        <w:t xml:space="preserve"> </w:t>
      </w:r>
      <w:r w:rsidRPr="00097C27">
        <w:rPr>
          <w:rFonts w:asciiTheme="minorHAnsi" w:eastAsiaTheme="minorEastAsia" w:hAnsiTheme="minorHAnsi" w:cstheme="minorHAnsi"/>
          <w:color w:val="000000" w:themeColor="text1"/>
          <w:sz w:val="24"/>
          <w:szCs w:val="24"/>
        </w:rPr>
        <w:t>collision-free operation between</w:t>
      </w:r>
      <w:r w:rsidRPr="00097C27">
        <w:rPr>
          <w:rFonts w:asciiTheme="minorHAnsi" w:hAnsiTheme="minorHAnsi" w:cstheme="minorHAnsi"/>
          <w:color w:val="000000" w:themeColor="text1"/>
          <w:sz w:val="24"/>
          <w:szCs w:val="24"/>
        </w:rPr>
        <w:t xml:space="preserve"> the machine’s tools, </w:t>
      </w:r>
      <w:r w:rsidRPr="00097C27">
        <w:rPr>
          <w:rFonts w:asciiTheme="minorHAnsi" w:eastAsiaTheme="minorEastAsia" w:hAnsiTheme="minorHAnsi" w:cstheme="minorHAnsi"/>
          <w:color w:val="000000" w:themeColor="text1"/>
          <w:sz w:val="24"/>
          <w:szCs w:val="24"/>
        </w:rPr>
        <w:t xml:space="preserve">non-cutting area and workpiece. Additional simulations are also available of the </w:t>
      </w:r>
      <w:r w:rsidRPr="00097C27">
        <w:rPr>
          <w:rFonts w:asciiTheme="minorHAnsi" w:hAnsiTheme="minorHAnsi"/>
          <w:color w:val="000000" w:themeColor="text1"/>
          <w:sz w:val="24"/>
          <w:szCs w:val="24"/>
        </w:rPr>
        <w:t>suction cups and consoles</w:t>
      </w:r>
      <w:r w:rsidR="006D6C0E" w:rsidRPr="00097C27">
        <w:rPr>
          <w:rFonts w:asciiTheme="minorHAnsi" w:hAnsiTheme="minorHAnsi"/>
          <w:color w:val="000000" w:themeColor="text1"/>
          <w:sz w:val="24"/>
          <w:szCs w:val="24"/>
        </w:rPr>
        <w:t xml:space="preserve"> for even more control over the machining process. </w:t>
      </w:r>
    </w:p>
    <w:p w14:paraId="6804EF89" w14:textId="20664E50" w:rsidR="001A09A5" w:rsidRPr="00097C27" w:rsidRDefault="001A09A5" w:rsidP="00097C27">
      <w:pPr>
        <w:pStyle w:val="PlainText"/>
        <w:jc w:val="both"/>
        <w:rPr>
          <w:rFonts w:asciiTheme="minorHAnsi" w:hAnsiTheme="minorHAnsi"/>
          <w:color w:val="000000" w:themeColor="text1"/>
          <w:sz w:val="24"/>
          <w:szCs w:val="24"/>
        </w:rPr>
      </w:pPr>
    </w:p>
    <w:p w14:paraId="4C8D5A49" w14:textId="0207A1ED" w:rsidR="006F1BC3" w:rsidRDefault="001A09A5" w:rsidP="00097C27">
      <w:pPr>
        <w:pStyle w:val="PlainText"/>
        <w:jc w:val="both"/>
        <w:rPr>
          <w:rFonts w:asciiTheme="minorHAnsi" w:hAnsiTheme="minorHAnsi"/>
          <w:color w:val="000000" w:themeColor="text1"/>
          <w:sz w:val="24"/>
          <w:szCs w:val="24"/>
        </w:rPr>
      </w:pPr>
      <w:r w:rsidRPr="00097C27">
        <w:rPr>
          <w:rFonts w:asciiTheme="minorHAnsi" w:hAnsiTheme="minorHAnsi"/>
          <w:color w:val="000000" w:themeColor="text1"/>
          <w:sz w:val="24"/>
          <w:szCs w:val="24"/>
        </w:rPr>
        <w:t xml:space="preserve">When using CAD software, </w:t>
      </w:r>
      <w:r w:rsidR="006F1BC3" w:rsidRPr="00097C27">
        <w:rPr>
          <w:rFonts w:asciiTheme="minorHAnsi" w:hAnsiTheme="minorHAnsi"/>
          <w:color w:val="000000" w:themeColor="text1"/>
          <w:sz w:val="24"/>
          <w:szCs w:val="24"/>
        </w:rPr>
        <w:t xml:space="preserve">the operator </w:t>
      </w:r>
      <w:r w:rsidR="00F65893" w:rsidRPr="00097C27">
        <w:rPr>
          <w:rFonts w:asciiTheme="minorHAnsi" w:hAnsiTheme="minorHAnsi"/>
          <w:color w:val="000000" w:themeColor="text1"/>
          <w:sz w:val="24"/>
          <w:szCs w:val="24"/>
        </w:rPr>
        <w:t xml:space="preserve">also has the option to </w:t>
      </w:r>
      <w:r w:rsidR="006F1BC3" w:rsidRPr="00097C27">
        <w:rPr>
          <w:rFonts w:asciiTheme="minorHAnsi" w:hAnsiTheme="minorHAnsi"/>
          <w:color w:val="000000" w:themeColor="text1"/>
          <w:sz w:val="24"/>
          <w:szCs w:val="24"/>
        </w:rPr>
        <w:t xml:space="preserve">create a tool path before machining. The </w:t>
      </w:r>
      <w:r w:rsidRPr="00097C27">
        <w:rPr>
          <w:rFonts w:asciiTheme="minorHAnsi" w:hAnsiTheme="minorHAnsi"/>
          <w:color w:val="000000" w:themeColor="text1"/>
          <w:sz w:val="24"/>
          <w:szCs w:val="24"/>
        </w:rPr>
        <w:t xml:space="preserve">professional DXF import of components from CAD software allows workpieces to be positioned on the work center directly from </w:t>
      </w:r>
      <w:r w:rsidR="006F1BC3" w:rsidRPr="00097C27">
        <w:rPr>
          <w:rFonts w:asciiTheme="minorHAnsi" w:hAnsiTheme="minorHAnsi"/>
          <w:color w:val="000000" w:themeColor="text1"/>
          <w:sz w:val="24"/>
          <w:szCs w:val="24"/>
        </w:rPr>
        <w:t xml:space="preserve">the CAD software. The only prerequisite for this is a matching layer in the design software. </w:t>
      </w:r>
      <w:r w:rsidR="00F65893" w:rsidRPr="00097C27">
        <w:rPr>
          <w:rFonts w:asciiTheme="minorHAnsi" w:hAnsiTheme="minorHAnsi"/>
          <w:color w:val="000000" w:themeColor="text1"/>
          <w:sz w:val="24"/>
          <w:szCs w:val="24"/>
        </w:rPr>
        <w:t>This</w:t>
      </w:r>
      <w:r w:rsidR="006F1BC3" w:rsidRPr="00097C27">
        <w:rPr>
          <w:rFonts w:asciiTheme="minorHAnsi" w:hAnsiTheme="minorHAnsi"/>
          <w:color w:val="000000" w:themeColor="text1"/>
          <w:sz w:val="24"/>
          <w:szCs w:val="24"/>
        </w:rPr>
        <w:t xml:space="preserve"> allows for even </w:t>
      </w:r>
      <w:r w:rsidR="00377A90" w:rsidRPr="00097C27">
        <w:rPr>
          <w:rFonts w:asciiTheme="minorHAnsi" w:hAnsiTheme="minorHAnsi"/>
          <w:color w:val="000000" w:themeColor="text1"/>
          <w:sz w:val="24"/>
          <w:szCs w:val="24"/>
        </w:rPr>
        <w:t xml:space="preserve">complex 5-axis machining operations </w:t>
      </w:r>
      <w:r w:rsidR="006F1BC3" w:rsidRPr="00097C27">
        <w:rPr>
          <w:rFonts w:asciiTheme="minorHAnsi" w:hAnsiTheme="minorHAnsi"/>
          <w:color w:val="000000" w:themeColor="text1"/>
          <w:sz w:val="24"/>
          <w:szCs w:val="24"/>
        </w:rPr>
        <w:t xml:space="preserve">to be realised simply. </w:t>
      </w:r>
    </w:p>
    <w:p w14:paraId="6C8F800E" w14:textId="583096E4" w:rsidR="00FC71C2" w:rsidRDefault="00FC71C2" w:rsidP="00097C27">
      <w:pPr>
        <w:pStyle w:val="PlainText"/>
        <w:jc w:val="both"/>
        <w:rPr>
          <w:rFonts w:asciiTheme="minorHAnsi" w:hAnsiTheme="minorHAnsi"/>
          <w:color w:val="000000" w:themeColor="text1"/>
          <w:sz w:val="24"/>
          <w:szCs w:val="24"/>
        </w:rPr>
      </w:pPr>
    </w:p>
    <w:p w14:paraId="30A6094C" w14:textId="3F4CF746" w:rsidR="00FC71C2" w:rsidRPr="00FC71C2" w:rsidRDefault="00FC71C2" w:rsidP="00BB655D">
      <w:pPr>
        <w:jc w:val="both"/>
        <w:rPr>
          <w:rFonts w:eastAsia="Times New Roman" w:cs="Arial"/>
          <w:color w:val="FF0000"/>
        </w:rPr>
      </w:pPr>
      <w:r w:rsidRPr="00FC71C2">
        <w:rPr>
          <w:rFonts w:eastAsia="Times New Roman" w:cs="Arial"/>
          <w:color w:val="000000"/>
        </w:rPr>
        <w:t>The Epicon</w:t>
      </w:r>
      <w:r w:rsidR="006534A8" w:rsidRPr="00E478E7">
        <w:rPr>
          <w:rFonts w:ascii="Arial" w:eastAsia="Times New Roman" w:hAnsi="Arial" w:cs="Arial"/>
          <w:color w:val="232629"/>
          <w:sz w:val="23"/>
          <w:szCs w:val="23"/>
          <w:shd w:val="clear" w:color="auto" w:fill="FFFFFF"/>
        </w:rPr>
        <w:t>³</w:t>
      </w:r>
      <w:r w:rsidR="006534A8">
        <w:rPr>
          <w:rFonts w:ascii="Arial" w:eastAsia="Times New Roman" w:hAnsi="Arial" w:cs="Arial"/>
          <w:color w:val="232629"/>
          <w:sz w:val="23"/>
          <w:szCs w:val="23"/>
          <w:shd w:val="clear" w:color="auto" w:fill="FFFFFF"/>
        </w:rPr>
        <w:t>’s</w:t>
      </w:r>
      <w:r w:rsidRPr="00FC71C2">
        <w:rPr>
          <w:rFonts w:eastAsia="Times New Roman" w:cs="Arial"/>
          <w:color w:val="000000"/>
        </w:rPr>
        <w:t xml:space="preserve"> intelligent features don’t stop there. When it comes to safety, the Epicon offers new, state-of-the-art sensor technology with automatic distance control. The introduction of </w:t>
      </w:r>
      <w:proofErr w:type="spellStart"/>
      <w:r w:rsidRPr="00FC71C2">
        <w:rPr>
          <w:rFonts w:eastAsia="Times New Roman" w:cs="Arial"/>
          <w:color w:val="000000"/>
        </w:rPr>
        <w:t>SafeDetect</w:t>
      </w:r>
      <w:proofErr w:type="spellEnd"/>
      <w:r w:rsidRPr="00FC71C2">
        <w:rPr>
          <w:rFonts w:eastAsia="Times New Roman" w:cs="Arial"/>
          <w:color w:val="000000"/>
        </w:rPr>
        <w:t xml:space="preserve"> means that, whilst the operator can benefit from free access to the machine, the space above the machine table, as well as the area in front of the machine, is monitored for all-round protection. </w:t>
      </w:r>
      <w:r w:rsidRPr="00FC71C2">
        <w:rPr>
          <w:rFonts w:eastAsia="Times New Roman" w:cs="Arial"/>
          <w:color w:val="000000" w:themeColor="text1"/>
        </w:rPr>
        <w:t>Laser lines</w:t>
      </w:r>
      <w:r w:rsidRPr="00E8315F">
        <w:rPr>
          <w:rFonts w:eastAsia="Times New Roman" w:cs="Arial"/>
          <w:color w:val="000000" w:themeColor="text1"/>
        </w:rPr>
        <w:t> </w:t>
      </w:r>
      <w:r w:rsidRPr="00FC71C2">
        <w:rPr>
          <w:rFonts w:eastAsia="Times New Roman" w:cs="Arial"/>
          <w:color w:val="000000" w:themeColor="text1"/>
        </w:rPr>
        <w:t>projected on the floor in real time continuously show</w:t>
      </w:r>
      <w:r w:rsidRPr="00E8315F">
        <w:rPr>
          <w:rFonts w:eastAsia="Times New Roman" w:cs="Arial"/>
          <w:color w:val="000000" w:themeColor="text1"/>
        </w:rPr>
        <w:t>s</w:t>
      </w:r>
      <w:r w:rsidRPr="00FC71C2">
        <w:rPr>
          <w:rFonts w:eastAsia="Times New Roman" w:cs="Arial"/>
          <w:color w:val="000000" w:themeColor="text1"/>
        </w:rPr>
        <w:t xml:space="preserve"> the operator the safe zone surrounding the machine head</w:t>
      </w:r>
      <w:r w:rsidRPr="00E8315F">
        <w:rPr>
          <w:rFonts w:eastAsia="Times New Roman" w:cs="Arial"/>
          <w:color w:val="000000" w:themeColor="text1"/>
        </w:rPr>
        <w:t xml:space="preserve">. If </w:t>
      </w:r>
      <w:r w:rsidRPr="00FC71C2">
        <w:rPr>
          <w:rFonts w:eastAsia="Times New Roman" w:cs="Arial"/>
          <w:color w:val="000000" w:themeColor="text1"/>
        </w:rPr>
        <w:t>this is encroached</w:t>
      </w:r>
      <w:r w:rsidRPr="00E8315F">
        <w:rPr>
          <w:rFonts w:eastAsia="Times New Roman" w:cs="Arial"/>
          <w:color w:val="000000" w:themeColor="text1"/>
        </w:rPr>
        <w:t>,</w:t>
      </w:r>
      <w:r w:rsidRPr="00FC71C2">
        <w:rPr>
          <w:rFonts w:eastAsia="Times New Roman" w:cs="Arial"/>
          <w:color w:val="000000" w:themeColor="text1"/>
        </w:rPr>
        <w:t xml:space="preserve"> the machine will stop safely and securely</w:t>
      </w:r>
      <w:r w:rsidRPr="00E8315F">
        <w:rPr>
          <w:rFonts w:eastAsia="Times New Roman" w:cs="Arial"/>
          <w:color w:val="000000" w:themeColor="text1"/>
        </w:rPr>
        <w:t>. W</w:t>
      </w:r>
      <w:r w:rsidRPr="00FC71C2">
        <w:rPr>
          <w:rFonts w:eastAsia="Times New Roman" w:cs="Arial"/>
          <w:color w:val="000000" w:themeColor="text1"/>
        </w:rPr>
        <w:t>hat’s even more impressive</w:t>
      </w:r>
      <w:r w:rsidRPr="00E8315F">
        <w:rPr>
          <w:rFonts w:eastAsia="Times New Roman" w:cs="Arial"/>
          <w:color w:val="000000" w:themeColor="text1"/>
        </w:rPr>
        <w:t>,</w:t>
      </w:r>
      <w:r w:rsidRPr="00FC71C2">
        <w:rPr>
          <w:rFonts w:eastAsia="Times New Roman" w:cs="Arial"/>
          <w:color w:val="000000" w:themeColor="text1"/>
        </w:rPr>
        <w:t xml:space="preserve"> is </w:t>
      </w:r>
      <w:r w:rsidRPr="00E8315F">
        <w:rPr>
          <w:rFonts w:eastAsia="Times New Roman" w:cs="Arial"/>
          <w:color w:val="000000" w:themeColor="text1"/>
        </w:rPr>
        <w:t xml:space="preserve">that </w:t>
      </w:r>
      <w:r w:rsidRPr="00FC71C2">
        <w:rPr>
          <w:rFonts w:eastAsia="Times New Roman" w:cs="Arial"/>
          <w:color w:val="000000" w:themeColor="text1"/>
        </w:rPr>
        <w:t>unlike a bumper system that needs to run at a very slow speed</w:t>
      </w:r>
      <w:r w:rsidRPr="00E8315F">
        <w:rPr>
          <w:rFonts w:eastAsia="Times New Roman" w:cs="Arial"/>
          <w:color w:val="000000" w:themeColor="text1"/>
        </w:rPr>
        <w:t>,</w:t>
      </w:r>
      <w:r w:rsidRPr="00FC71C2">
        <w:rPr>
          <w:rFonts w:eastAsia="Times New Roman" w:cs="Arial"/>
          <w:color w:val="000000" w:themeColor="text1"/>
        </w:rPr>
        <w:t xml:space="preserve"> </w:t>
      </w:r>
      <w:proofErr w:type="spellStart"/>
      <w:r w:rsidRPr="00FC71C2">
        <w:rPr>
          <w:rFonts w:eastAsia="Times New Roman" w:cs="Arial"/>
          <w:color w:val="000000" w:themeColor="text1"/>
        </w:rPr>
        <w:t>SafeDetect</w:t>
      </w:r>
      <w:proofErr w:type="spellEnd"/>
      <w:r w:rsidRPr="00FC71C2">
        <w:rPr>
          <w:rFonts w:eastAsia="Times New Roman" w:cs="Arial"/>
          <w:color w:val="000000" w:themeColor="text1"/>
        </w:rPr>
        <w:t xml:space="preserve"> runs at full speed until it gets within 1,400mm </w:t>
      </w:r>
      <w:r w:rsidRPr="00FC71C2">
        <w:rPr>
          <w:rFonts w:eastAsia="Times New Roman" w:cs="Arial"/>
          <w:color w:val="000000" w:themeColor="text1"/>
        </w:rPr>
        <w:lastRenderedPageBreak/>
        <w:t>of the operator</w:t>
      </w:r>
      <w:r w:rsidRPr="00E8315F">
        <w:rPr>
          <w:rFonts w:eastAsia="Times New Roman" w:cs="Arial"/>
          <w:color w:val="000000" w:themeColor="text1"/>
        </w:rPr>
        <w:t>. It</w:t>
      </w:r>
      <w:r w:rsidRPr="00FC71C2">
        <w:rPr>
          <w:rFonts w:eastAsia="Times New Roman" w:cs="Arial"/>
          <w:color w:val="000000" w:themeColor="text1"/>
        </w:rPr>
        <w:t xml:space="preserve"> then automatically reduces  the 131 </w:t>
      </w:r>
      <w:proofErr w:type="spellStart"/>
      <w:r w:rsidRPr="00FC71C2">
        <w:rPr>
          <w:rFonts w:eastAsia="Times New Roman" w:cs="Arial"/>
          <w:color w:val="000000" w:themeColor="text1"/>
        </w:rPr>
        <w:t>mtr</w:t>
      </w:r>
      <w:proofErr w:type="spellEnd"/>
      <w:r w:rsidRPr="00FC71C2">
        <w:rPr>
          <w:rFonts w:eastAsia="Times New Roman" w:cs="Arial"/>
          <w:color w:val="000000" w:themeColor="text1"/>
        </w:rPr>
        <w:t xml:space="preserve">/min vector speed to traverse at 30 </w:t>
      </w:r>
      <w:proofErr w:type="spellStart"/>
      <w:r w:rsidRPr="00FC71C2">
        <w:rPr>
          <w:rFonts w:eastAsia="Times New Roman" w:cs="Arial"/>
          <w:color w:val="000000" w:themeColor="text1"/>
        </w:rPr>
        <w:t>mtrs</w:t>
      </w:r>
      <w:proofErr w:type="spellEnd"/>
      <w:r w:rsidRPr="00FC71C2">
        <w:rPr>
          <w:rFonts w:eastAsia="Times New Roman" w:cs="Arial"/>
          <w:color w:val="000000" w:themeColor="text1"/>
        </w:rPr>
        <w:t>/min</w:t>
      </w:r>
      <w:r w:rsidR="00E03792" w:rsidRPr="00E8315F">
        <w:rPr>
          <w:rFonts w:eastAsia="Times New Roman" w:cs="Arial"/>
          <w:color w:val="000000" w:themeColor="text1"/>
        </w:rPr>
        <w:t>. When within</w:t>
      </w:r>
      <w:r w:rsidRPr="00FC71C2">
        <w:rPr>
          <w:rFonts w:eastAsia="Times New Roman" w:cs="Arial"/>
          <w:color w:val="000000" w:themeColor="text1"/>
        </w:rPr>
        <w:t xml:space="preserve"> 700mm of the operator</w:t>
      </w:r>
      <w:r w:rsidR="00E03792" w:rsidRPr="00E8315F">
        <w:rPr>
          <w:rFonts w:eastAsia="Times New Roman" w:cs="Arial"/>
          <w:color w:val="000000" w:themeColor="text1"/>
        </w:rPr>
        <w:t xml:space="preserve">, </w:t>
      </w:r>
      <w:r w:rsidRPr="00FC71C2">
        <w:rPr>
          <w:rFonts w:eastAsia="Times New Roman" w:cs="Arial"/>
          <w:color w:val="000000" w:themeColor="text1"/>
        </w:rPr>
        <w:t xml:space="preserve">it will stop and </w:t>
      </w:r>
      <w:r w:rsidR="00197621" w:rsidRPr="00E8315F">
        <w:rPr>
          <w:rFonts w:eastAsia="Times New Roman" w:cs="Arial"/>
          <w:color w:val="000000" w:themeColor="text1"/>
        </w:rPr>
        <w:t xml:space="preserve">when ready, continue where it left off. A </w:t>
      </w:r>
      <w:r w:rsidRPr="00FC71C2">
        <w:rPr>
          <w:rFonts w:eastAsia="Times New Roman" w:cs="Arial"/>
          <w:color w:val="000000" w:themeColor="text1"/>
        </w:rPr>
        <w:t xml:space="preserve">guard fence </w:t>
      </w:r>
      <w:r w:rsidR="00197621" w:rsidRPr="00E8315F">
        <w:rPr>
          <w:rFonts w:eastAsia="Times New Roman" w:cs="Arial"/>
          <w:color w:val="000000" w:themeColor="text1"/>
        </w:rPr>
        <w:t xml:space="preserve">also </w:t>
      </w:r>
      <w:r w:rsidRPr="00FC71C2">
        <w:rPr>
          <w:rFonts w:eastAsia="Times New Roman" w:cs="Arial"/>
          <w:color w:val="000000" w:themeColor="text1"/>
        </w:rPr>
        <w:t xml:space="preserve">prevents access to the machining </w:t>
      </w:r>
      <w:proofErr w:type="spellStart"/>
      <w:r w:rsidRPr="00FC71C2">
        <w:rPr>
          <w:rFonts w:eastAsia="Times New Roman" w:cs="Arial"/>
          <w:color w:val="000000" w:themeColor="text1"/>
        </w:rPr>
        <w:t>center’s</w:t>
      </w:r>
      <w:proofErr w:type="spellEnd"/>
      <w:r w:rsidRPr="00FC71C2">
        <w:rPr>
          <w:rFonts w:eastAsia="Times New Roman" w:cs="Arial"/>
          <w:color w:val="000000" w:themeColor="text1"/>
        </w:rPr>
        <w:t xml:space="preserve"> operating area at the side and rear.</w:t>
      </w:r>
      <w:r w:rsidRPr="00E8315F">
        <w:rPr>
          <w:rFonts w:eastAsia="Times New Roman" w:cs="Times New Roman"/>
          <w:color w:val="000000" w:themeColor="text1"/>
        </w:rPr>
        <w:t> </w:t>
      </w:r>
    </w:p>
    <w:p w14:paraId="50D7B49A" w14:textId="7E386111" w:rsidR="006D6C0E" w:rsidRPr="00097C27" w:rsidRDefault="006D6C0E" w:rsidP="00097C27">
      <w:pPr>
        <w:autoSpaceDE w:val="0"/>
        <w:autoSpaceDN w:val="0"/>
        <w:adjustRightInd w:val="0"/>
        <w:jc w:val="both"/>
        <w:rPr>
          <w:rFonts w:cs="Times New Roman"/>
          <w:color w:val="000000" w:themeColor="text1"/>
          <w:lang w:val="en-US"/>
        </w:rPr>
      </w:pPr>
    </w:p>
    <w:p w14:paraId="3EC731D1" w14:textId="06B71C8A" w:rsidR="00630DBB" w:rsidRPr="00097C27" w:rsidRDefault="00EE4259" w:rsidP="00097C27">
      <w:pPr>
        <w:autoSpaceDE w:val="0"/>
        <w:autoSpaceDN w:val="0"/>
        <w:adjustRightInd w:val="0"/>
        <w:jc w:val="both"/>
        <w:rPr>
          <w:rFonts w:cs="Times New Roman"/>
          <w:color w:val="000000" w:themeColor="text1"/>
          <w:lang w:val="en-US"/>
        </w:rPr>
      </w:pPr>
      <w:r w:rsidRPr="00097C27">
        <w:rPr>
          <w:rFonts w:cstheme="minorHAnsi"/>
          <w:color w:val="000000" w:themeColor="text1"/>
          <w:lang w:val="en-US"/>
        </w:rPr>
        <w:t>Paul Nightingale, National Sales Manager for Holz-Her UK says,</w:t>
      </w:r>
      <w:r w:rsidRPr="00097C27">
        <w:rPr>
          <w:rFonts w:cs="Times New Roman"/>
          <w:color w:val="000000" w:themeColor="text1"/>
          <w:lang w:val="en-US"/>
        </w:rPr>
        <w:t xml:space="preserve"> </w:t>
      </w:r>
      <w:r w:rsidR="006F1BC3" w:rsidRPr="00097C27">
        <w:rPr>
          <w:rFonts w:cs="Times New Roman"/>
          <w:color w:val="000000" w:themeColor="text1"/>
          <w:lang w:val="en-US"/>
        </w:rPr>
        <w:t>“</w:t>
      </w:r>
      <w:r w:rsidR="005B2FB4" w:rsidRPr="00097C27">
        <w:rPr>
          <w:rFonts w:cs="Times New Roman"/>
          <w:color w:val="000000" w:themeColor="text1"/>
          <w:lang w:val="en-US"/>
        </w:rPr>
        <w:t>I’m excited to take this machine to market</w:t>
      </w:r>
      <w:r w:rsidR="00630DBB" w:rsidRPr="00097C27">
        <w:rPr>
          <w:rFonts w:cs="Times New Roman"/>
          <w:color w:val="000000" w:themeColor="text1"/>
          <w:lang w:val="en-US"/>
        </w:rPr>
        <w:t>. The Epicon</w:t>
      </w:r>
      <w:r w:rsidR="006534A8" w:rsidRPr="00E478E7">
        <w:rPr>
          <w:rFonts w:ascii="Arial" w:eastAsia="Times New Roman" w:hAnsi="Arial" w:cs="Arial"/>
          <w:color w:val="232629"/>
          <w:sz w:val="23"/>
          <w:szCs w:val="23"/>
          <w:shd w:val="clear" w:color="auto" w:fill="FFFFFF"/>
        </w:rPr>
        <w:t>³</w:t>
      </w:r>
      <w:r w:rsidR="00630DBB" w:rsidRPr="00097C27">
        <w:rPr>
          <w:rFonts w:cs="Times New Roman"/>
          <w:color w:val="000000" w:themeColor="text1"/>
          <w:lang w:val="en-US"/>
        </w:rPr>
        <w:t xml:space="preserve"> range has been </w:t>
      </w:r>
      <w:r w:rsidR="005B2FB4" w:rsidRPr="00097C27">
        <w:rPr>
          <w:rFonts w:cs="Times New Roman"/>
          <w:color w:val="000000" w:themeColor="text1"/>
          <w:lang w:val="en-US"/>
        </w:rPr>
        <w:t xml:space="preserve">expertly designed and engineered to offer </w:t>
      </w:r>
      <w:r w:rsidR="00630DBB" w:rsidRPr="00097C27">
        <w:rPr>
          <w:rFonts w:cs="Times New Roman"/>
          <w:color w:val="000000" w:themeColor="text1"/>
          <w:lang w:val="en-US"/>
        </w:rPr>
        <w:t>a wealth of</w:t>
      </w:r>
      <w:r w:rsidR="005B2FB4" w:rsidRPr="00097C27">
        <w:rPr>
          <w:rFonts w:cs="Times New Roman"/>
          <w:color w:val="000000" w:themeColor="text1"/>
          <w:lang w:val="en-US"/>
        </w:rPr>
        <w:t xml:space="preserve"> different </w:t>
      </w:r>
      <w:r w:rsidR="00630DBB" w:rsidRPr="00097C27">
        <w:rPr>
          <w:rFonts w:cs="Times New Roman"/>
          <w:color w:val="000000" w:themeColor="text1"/>
          <w:lang w:val="en-US"/>
        </w:rPr>
        <w:t xml:space="preserve">machining </w:t>
      </w:r>
      <w:r w:rsidR="005B2FB4" w:rsidRPr="00097C27">
        <w:rPr>
          <w:rFonts w:cs="Times New Roman"/>
          <w:color w:val="000000" w:themeColor="text1"/>
          <w:lang w:val="en-US"/>
        </w:rPr>
        <w:t>solutions without compromise.</w:t>
      </w:r>
      <w:r w:rsidR="00630DBB" w:rsidRPr="00097C27">
        <w:rPr>
          <w:rFonts w:cs="Times New Roman"/>
          <w:color w:val="000000" w:themeColor="text1"/>
          <w:lang w:val="en-US"/>
        </w:rPr>
        <w:t xml:space="preserve"> Not only does it represent German build quality at its best, the level of innovation within the machine is second to none. Featuring what I believe to be the best and most intuitive machine software on the market, you can’t fail to engage in these easy to use, powerful Epicon CNC’s. Our market </w:t>
      </w:r>
      <w:r w:rsidR="00097C27" w:rsidRPr="00097C27">
        <w:rPr>
          <w:rFonts w:cs="Times New Roman"/>
          <w:color w:val="000000" w:themeColor="text1"/>
          <w:lang w:val="en-US"/>
        </w:rPr>
        <w:t xml:space="preserve">share </w:t>
      </w:r>
      <w:r w:rsidR="00630DBB" w:rsidRPr="00097C27">
        <w:rPr>
          <w:rFonts w:cs="Times New Roman"/>
          <w:color w:val="000000" w:themeColor="text1"/>
          <w:lang w:val="en-US"/>
        </w:rPr>
        <w:t xml:space="preserve">grew significantly in 2021 and with the introduction of the new Epicon family, Holz-Her’s continued growth is assured.” </w:t>
      </w:r>
    </w:p>
    <w:p w14:paraId="26AF35C0" w14:textId="77777777" w:rsidR="00EE4259" w:rsidRPr="00097C27" w:rsidRDefault="00EE4259" w:rsidP="00097C27">
      <w:pPr>
        <w:autoSpaceDE w:val="0"/>
        <w:autoSpaceDN w:val="0"/>
        <w:adjustRightInd w:val="0"/>
        <w:jc w:val="both"/>
        <w:rPr>
          <w:color w:val="000000" w:themeColor="text1"/>
        </w:rPr>
      </w:pPr>
    </w:p>
    <w:p w14:paraId="15B2D88C" w14:textId="597BDFDB" w:rsidR="00377A90" w:rsidRPr="00BB655D" w:rsidRDefault="000E308F" w:rsidP="00BB655D">
      <w:pPr>
        <w:autoSpaceDE w:val="0"/>
        <w:autoSpaceDN w:val="0"/>
        <w:adjustRightInd w:val="0"/>
        <w:jc w:val="both"/>
        <w:rPr>
          <w:rFonts w:cs="Times New Roman"/>
          <w:color w:val="000000" w:themeColor="text1"/>
          <w:lang w:val="en-US"/>
        </w:rPr>
      </w:pPr>
      <w:r w:rsidRPr="00097C27">
        <w:rPr>
          <w:rFonts w:cs="Times New Roman"/>
          <w:color w:val="000000" w:themeColor="text1"/>
          <w:lang w:val="en-US"/>
        </w:rPr>
        <w:t>T</w:t>
      </w:r>
      <w:r w:rsidR="00EE4259" w:rsidRPr="00097C27">
        <w:rPr>
          <w:rFonts w:cstheme="minorHAnsi"/>
          <w:color w:val="000000" w:themeColor="text1"/>
          <w:lang w:val="en-US"/>
        </w:rPr>
        <w:t xml:space="preserve">o book your virtual demonstration or to talk to a Holz-Her CNC expert, please call </w:t>
      </w:r>
      <w:r w:rsidR="00EE4259" w:rsidRPr="00097C27">
        <w:rPr>
          <w:rFonts w:cstheme="minorHAnsi"/>
          <w:color w:val="000000" w:themeColor="text1"/>
        </w:rPr>
        <w:t xml:space="preserve">01235 557600 </w:t>
      </w:r>
      <w:r w:rsidR="00EE4259" w:rsidRPr="00097C27">
        <w:rPr>
          <w:rFonts w:cstheme="minorHAnsi"/>
          <w:color w:val="000000" w:themeColor="text1"/>
          <w:lang w:val="en-US"/>
        </w:rPr>
        <w:t xml:space="preserve">or visit </w:t>
      </w:r>
      <w:hyperlink r:id="rId6" w:history="1">
        <w:r w:rsidR="00EE4259" w:rsidRPr="00097C27">
          <w:rPr>
            <w:rStyle w:val="Hyperlink"/>
            <w:rFonts w:cstheme="minorHAnsi"/>
            <w:color w:val="000000" w:themeColor="text1"/>
            <w:lang w:val="en-US"/>
          </w:rPr>
          <w:t>www.holzher.co.uk</w:t>
        </w:r>
      </w:hyperlink>
      <w:r w:rsidR="00EE4259" w:rsidRPr="00097C27">
        <w:rPr>
          <w:rFonts w:cstheme="minorHAnsi"/>
          <w:color w:val="000000" w:themeColor="text1"/>
          <w:lang w:val="en-US"/>
        </w:rPr>
        <w:t>.</w:t>
      </w:r>
    </w:p>
    <w:p w14:paraId="63F898D1" w14:textId="77777777" w:rsidR="00377A90" w:rsidRPr="00914547" w:rsidRDefault="00377A90" w:rsidP="00992F8E">
      <w:pPr>
        <w:autoSpaceDE w:val="0"/>
        <w:autoSpaceDN w:val="0"/>
        <w:adjustRightInd w:val="0"/>
        <w:rPr>
          <w:rFonts w:cstheme="minorHAnsi"/>
          <w:bCs/>
          <w:color w:val="000000" w:themeColor="text1"/>
          <w:lang w:val="en-US"/>
        </w:rPr>
      </w:pPr>
    </w:p>
    <w:p w14:paraId="1622F26D" w14:textId="3AF117C4" w:rsidR="000C112C" w:rsidRDefault="00BB655D" w:rsidP="00BB655D">
      <w:pPr>
        <w:jc w:val="center"/>
        <w:rPr>
          <w:b/>
        </w:rPr>
      </w:pPr>
      <w:r w:rsidRPr="00BB655D">
        <w:rPr>
          <w:b/>
        </w:rPr>
        <w:t>-END-</w:t>
      </w:r>
    </w:p>
    <w:p w14:paraId="4E298714" w14:textId="2A2FF20B" w:rsidR="00D90505" w:rsidRDefault="00D90505" w:rsidP="00BB655D">
      <w:pPr>
        <w:jc w:val="center"/>
        <w:rPr>
          <w:b/>
        </w:rPr>
      </w:pPr>
    </w:p>
    <w:p w14:paraId="272484BD" w14:textId="77777777" w:rsidR="00D90505" w:rsidRDefault="00D90505" w:rsidP="00D90505">
      <w:pPr>
        <w:rPr>
          <w:b/>
        </w:rPr>
      </w:pPr>
      <w:r>
        <w:rPr>
          <w:b/>
        </w:rPr>
        <w:t xml:space="preserve">CAPTIONS: </w:t>
      </w:r>
    </w:p>
    <w:p w14:paraId="3F050DD8" w14:textId="77777777" w:rsidR="00D90505" w:rsidRDefault="00D90505" w:rsidP="00D90505">
      <w:pPr>
        <w:rPr>
          <w:b/>
        </w:rPr>
      </w:pPr>
    </w:p>
    <w:p w14:paraId="3FF0E060" w14:textId="77777777" w:rsidR="00D90505" w:rsidRDefault="00D90505" w:rsidP="00D90505">
      <w:pPr>
        <w:rPr>
          <w:b/>
        </w:rPr>
      </w:pPr>
      <w:r w:rsidRPr="00B26DB3">
        <w:rPr>
          <w:b/>
        </w:rPr>
        <w:t>EPICON_Safe-detect_front_RGB_300dpi.jpg</w:t>
      </w:r>
      <w:r>
        <w:rPr>
          <w:b/>
        </w:rPr>
        <w:t xml:space="preserve">: </w:t>
      </w:r>
    </w:p>
    <w:p w14:paraId="1FF22FB9" w14:textId="6ED8624F" w:rsidR="00D90505" w:rsidRDefault="00D90505" w:rsidP="00D90505">
      <w:pPr>
        <w:autoSpaceDE w:val="0"/>
        <w:autoSpaceDN w:val="0"/>
        <w:adjustRightInd w:val="0"/>
        <w:rPr>
          <w:rFonts w:cstheme="minorHAnsi"/>
          <w:color w:val="000000" w:themeColor="text1"/>
          <w:lang w:val="en-US"/>
        </w:rPr>
      </w:pPr>
      <w:r w:rsidRPr="00B26DB3">
        <w:rPr>
          <w:rFonts w:cstheme="minorHAnsi"/>
          <w:color w:val="000000" w:themeColor="text1"/>
          <w:lang w:val="en-US"/>
        </w:rPr>
        <w:t>The Epicon</w:t>
      </w:r>
      <w:r w:rsidRPr="00B26DB3">
        <w:rPr>
          <w:rFonts w:eastAsia="Times New Roman" w:cstheme="minorHAnsi"/>
          <w:color w:val="000000" w:themeColor="text1"/>
          <w:shd w:val="clear" w:color="auto" w:fill="FFFFFF"/>
        </w:rPr>
        <w:t xml:space="preserve">³ series offers </w:t>
      </w:r>
      <w:proofErr w:type="spellStart"/>
      <w:r w:rsidRPr="00B26DB3">
        <w:rPr>
          <w:rFonts w:cstheme="minorHAnsi"/>
          <w:color w:val="000000" w:themeColor="text1"/>
          <w:lang w:val="en-US"/>
        </w:rPr>
        <w:t>SafeDetect</w:t>
      </w:r>
      <w:proofErr w:type="spellEnd"/>
      <w:r>
        <w:rPr>
          <w:rFonts w:cstheme="minorHAnsi"/>
          <w:color w:val="000000" w:themeColor="text1"/>
          <w:lang w:val="en-US"/>
        </w:rPr>
        <w:t xml:space="preserve"> -</w:t>
      </w:r>
      <w:r w:rsidRPr="00B26DB3">
        <w:rPr>
          <w:rFonts w:cstheme="minorHAnsi"/>
          <w:color w:val="000000" w:themeColor="text1"/>
          <w:lang w:val="en-US"/>
        </w:rPr>
        <w:t xml:space="preserve"> a new safety monitoring system</w:t>
      </w:r>
      <w:r>
        <w:rPr>
          <w:rFonts w:cstheme="minorHAnsi"/>
          <w:color w:val="000000" w:themeColor="text1"/>
          <w:lang w:val="en-US"/>
        </w:rPr>
        <w:t xml:space="preserve"> that automatically slows and stops the machine when required. It also continues machining where it left off once it is safe to do so.  </w:t>
      </w:r>
    </w:p>
    <w:p w14:paraId="2C57D69A" w14:textId="40D0AD5C" w:rsidR="00D90505" w:rsidRDefault="00D90505" w:rsidP="00D90505">
      <w:pPr>
        <w:autoSpaceDE w:val="0"/>
        <w:autoSpaceDN w:val="0"/>
        <w:adjustRightInd w:val="0"/>
        <w:rPr>
          <w:rFonts w:cstheme="minorHAnsi"/>
          <w:color w:val="000000" w:themeColor="text1"/>
          <w:lang w:val="en-US"/>
        </w:rPr>
      </w:pPr>
    </w:p>
    <w:p w14:paraId="218C54F7" w14:textId="1FA4433A" w:rsidR="00D90505" w:rsidRDefault="00D90505" w:rsidP="00D90505">
      <w:pPr>
        <w:rPr>
          <w:b/>
        </w:rPr>
      </w:pPr>
      <w:r w:rsidRPr="00D90505">
        <w:rPr>
          <w:b/>
        </w:rPr>
        <w:t>Epicon_Vise-LED-Tisch_DSC1266.jpg</w:t>
      </w:r>
      <w:r>
        <w:rPr>
          <w:b/>
        </w:rPr>
        <w:t xml:space="preserve"> &amp; </w:t>
      </w:r>
      <w:r w:rsidRPr="00D90505">
        <w:rPr>
          <w:b/>
        </w:rPr>
        <w:t>Epicon_Vise-LED-Tisch_DSC1369_Presse_RGB_300dpi.jpg</w:t>
      </w:r>
    </w:p>
    <w:p w14:paraId="7170C650" w14:textId="7BB3C416" w:rsidR="00D90505" w:rsidRDefault="00D90505" w:rsidP="00D90505">
      <w:pPr>
        <w:rPr>
          <w:color w:val="000000" w:themeColor="text1"/>
        </w:rPr>
      </w:pPr>
      <w:r>
        <w:rPr>
          <w:color w:val="000000" w:themeColor="text1"/>
        </w:rPr>
        <w:t xml:space="preserve">The </w:t>
      </w:r>
      <w:r w:rsidRPr="00097C27">
        <w:rPr>
          <w:color w:val="000000" w:themeColor="text1"/>
        </w:rPr>
        <w:t>VISE LED table highlights the correct position of the console and suction cups using coloured LED strips</w:t>
      </w:r>
      <w:r>
        <w:rPr>
          <w:color w:val="000000" w:themeColor="text1"/>
        </w:rPr>
        <w:t xml:space="preserve"> for quick and easy set-up. </w:t>
      </w:r>
    </w:p>
    <w:p w14:paraId="3A766CCA" w14:textId="6C385154" w:rsidR="00D90505" w:rsidRDefault="00D90505" w:rsidP="00D90505">
      <w:pPr>
        <w:rPr>
          <w:b/>
        </w:rPr>
      </w:pPr>
    </w:p>
    <w:p w14:paraId="4794FC73" w14:textId="2AB2090D" w:rsidR="00D90505" w:rsidRDefault="00D90505" w:rsidP="00D90505">
      <w:pPr>
        <w:rPr>
          <w:b/>
        </w:rPr>
      </w:pPr>
      <w:r w:rsidRPr="00D90505">
        <w:rPr>
          <w:b/>
        </w:rPr>
        <w:t>Waschbecken-fraesen_2021-11-16_13h12_51_RGB_300dpi.jpg</w:t>
      </w:r>
      <w:r>
        <w:rPr>
          <w:b/>
        </w:rPr>
        <w:t xml:space="preserve"> &amp; </w:t>
      </w:r>
      <w:r w:rsidRPr="00D90505">
        <w:rPr>
          <w:b/>
        </w:rPr>
        <w:t>Epicon_DSC0644_RGB_300dpi.jpg</w:t>
      </w:r>
      <w:r>
        <w:rPr>
          <w:b/>
        </w:rPr>
        <w:t xml:space="preserve">. </w:t>
      </w:r>
    </w:p>
    <w:p w14:paraId="78D254E3" w14:textId="2E0F8D62" w:rsidR="00D90505" w:rsidRDefault="00D90505" w:rsidP="00D90505">
      <w:pPr>
        <w:jc w:val="both"/>
        <w:rPr>
          <w:rFonts w:cstheme="minorHAnsi"/>
          <w:color w:val="000000" w:themeColor="text1"/>
          <w:lang w:val="en-US"/>
        </w:rPr>
      </w:pPr>
      <w:r w:rsidRPr="00FE5D7A">
        <w:rPr>
          <w:rFonts w:cstheme="minorHAnsi"/>
          <w:color w:val="000000" w:themeColor="text1"/>
          <w:lang w:val="en-US"/>
        </w:rPr>
        <w:t>A high-powered 13kw direct-drive five-axis head comes as standar</w:t>
      </w:r>
      <w:r>
        <w:rPr>
          <w:rFonts w:cstheme="minorHAnsi"/>
          <w:color w:val="000000" w:themeColor="text1"/>
          <w:lang w:val="en-US"/>
        </w:rPr>
        <w:t xml:space="preserve">d. </w:t>
      </w:r>
      <w:r w:rsidRPr="00FE5D7A">
        <w:rPr>
          <w:rFonts w:cstheme="minorHAnsi"/>
          <w:color w:val="000000" w:themeColor="text1"/>
          <w:lang w:val="en-US"/>
        </w:rPr>
        <w:t xml:space="preserve">An optional 18kw Pro-Torque electro-spindle is </w:t>
      </w:r>
      <w:r>
        <w:rPr>
          <w:rFonts w:cstheme="minorHAnsi"/>
          <w:color w:val="000000" w:themeColor="text1"/>
          <w:lang w:val="en-US"/>
        </w:rPr>
        <w:t xml:space="preserve">also </w:t>
      </w:r>
      <w:r w:rsidRPr="00FE5D7A">
        <w:rPr>
          <w:rFonts w:cstheme="minorHAnsi"/>
          <w:color w:val="000000" w:themeColor="text1"/>
          <w:lang w:val="en-US"/>
        </w:rPr>
        <w:t>available</w:t>
      </w:r>
      <w:r>
        <w:rPr>
          <w:rFonts w:cstheme="minorHAnsi"/>
          <w:color w:val="000000" w:themeColor="text1"/>
          <w:lang w:val="en-US"/>
        </w:rPr>
        <w:t xml:space="preserve">. </w:t>
      </w:r>
    </w:p>
    <w:p w14:paraId="25AFA3B9" w14:textId="5E28AFBF" w:rsidR="00D90505" w:rsidRDefault="00D90505" w:rsidP="00D90505">
      <w:pPr>
        <w:jc w:val="both"/>
        <w:rPr>
          <w:rFonts w:eastAsiaTheme="minorEastAsia" w:cstheme="minorHAnsi"/>
          <w:color w:val="000000" w:themeColor="text1"/>
          <w:lang w:val="en-US"/>
        </w:rPr>
      </w:pPr>
    </w:p>
    <w:p w14:paraId="59EB0D6C" w14:textId="197215F5" w:rsidR="00D90505" w:rsidRPr="00D90505" w:rsidRDefault="00D90505" w:rsidP="00D90505">
      <w:pPr>
        <w:jc w:val="both"/>
        <w:rPr>
          <w:rFonts w:eastAsiaTheme="minorEastAsia" w:cstheme="minorHAnsi"/>
          <w:b/>
          <w:color w:val="000000" w:themeColor="text1"/>
          <w:lang w:val="en-US"/>
        </w:rPr>
      </w:pPr>
      <w:r w:rsidRPr="00D90505">
        <w:rPr>
          <w:rFonts w:eastAsiaTheme="minorEastAsia" w:cstheme="minorHAnsi"/>
          <w:b/>
          <w:color w:val="000000" w:themeColor="text1"/>
          <w:lang w:val="en-US"/>
        </w:rPr>
        <w:t xml:space="preserve">Synchro-Drive.jpg: </w:t>
      </w:r>
    </w:p>
    <w:p w14:paraId="5C64F911" w14:textId="02D49E77" w:rsidR="00D90505" w:rsidRPr="00FE5D7A" w:rsidRDefault="00D90505" w:rsidP="00D90505">
      <w:pPr>
        <w:jc w:val="both"/>
        <w:rPr>
          <w:rFonts w:cstheme="minorHAnsi"/>
          <w:color w:val="000000" w:themeColor="text1"/>
          <w:lang w:val="en-US"/>
        </w:rPr>
      </w:pPr>
      <w:r w:rsidRPr="00097C27">
        <w:rPr>
          <w:rFonts w:cstheme="minorHAnsi"/>
          <w:bCs/>
          <w:color w:val="000000" w:themeColor="text1"/>
        </w:rPr>
        <w:t xml:space="preserve">Holz-Her’s new </w:t>
      </w:r>
      <w:r w:rsidRPr="00097C27">
        <w:rPr>
          <w:color w:val="000000" w:themeColor="text1"/>
        </w:rPr>
        <w:t>synchro-drive table moves all consoles and suction cups to their optimum position automatically</w:t>
      </w:r>
      <w:r>
        <w:rPr>
          <w:color w:val="000000" w:themeColor="text1"/>
        </w:rPr>
        <w:t xml:space="preserve"> within second</w:t>
      </w:r>
      <w:r w:rsidRPr="00097C27">
        <w:rPr>
          <w:color w:val="000000" w:themeColor="text1"/>
        </w:rPr>
        <w:t>, whilst taking into account the tool contours, passage and pockets.</w:t>
      </w:r>
    </w:p>
    <w:p w14:paraId="0E883E6C" w14:textId="77777777" w:rsidR="00D90505" w:rsidRDefault="00D90505" w:rsidP="00D90505">
      <w:pPr>
        <w:rPr>
          <w:b/>
        </w:rPr>
      </w:pPr>
    </w:p>
    <w:p w14:paraId="34BD751C" w14:textId="77777777" w:rsidR="00D90505" w:rsidRDefault="00D90505" w:rsidP="00D90505">
      <w:pPr>
        <w:rPr>
          <w:b/>
        </w:rPr>
      </w:pPr>
    </w:p>
    <w:p w14:paraId="52F0944F" w14:textId="4DA2A293" w:rsidR="00D90505" w:rsidRDefault="00D90505" w:rsidP="00D90505">
      <w:pPr>
        <w:rPr>
          <w:b/>
        </w:rPr>
      </w:pPr>
      <w:r w:rsidRPr="00D90505">
        <w:rPr>
          <w:b/>
        </w:rPr>
        <w:t>Hands-free knee activated vacuum for easy handeling.JPG</w:t>
      </w:r>
    </w:p>
    <w:p w14:paraId="32A2911B" w14:textId="77777777" w:rsidR="0006339C" w:rsidRPr="0006339C" w:rsidRDefault="0006339C" w:rsidP="0006339C">
      <w:pPr>
        <w:rPr>
          <w:rFonts w:eastAsia="Times New Roman" w:cstheme="minorHAnsi"/>
          <w:color w:val="000000" w:themeColor="text1"/>
        </w:rPr>
      </w:pPr>
      <w:r w:rsidRPr="0006339C">
        <w:rPr>
          <w:rFonts w:eastAsia="Times New Roman" w:cstheme="minorHAnsi"/>
          <w:color w:val="000000" w:themeColor="text1"/>
        </w:rPr>
        <w:t>The Epicon comes equipped with a hands-free knee activated vacuum for </w:t>
      </w:r>
      <w:r w:rsidRPr="0006339C">
        <w:rPr>
          <w:rFonts w:eastAsia="Times New Roman" w:cstheme="minorHAnsi"/>
          <w:bCs/>
          <w:color w:val="000000" w:themeColor="text1"/>
        </w:rPr>
        <w:t>ergonomic loading</w:t>
      </w:r>
      <w:r w:rsidRPr="0006339C">
        <w:rPr>
          <w:rFonts w:eastAsia="Times New Roman" w:cstheme="minorHAnsi"/>
          <w:color w:val="000000" w:themeColor="text1"/>
        </w:rPr>
        <w:t> and easy handling. </w:t>
      </w:r>
      <w:bookmarkStart w:id="0" w:name="_GoBack"/>
      <w:bookmarkEnd w:id="0"/>
    </w:p>
    <w:p w14:paraId="0C65596E" w14:textId="77777777" w:rsidR="00D90505" w:rsidRPr="00BB655D" w:rsidRDefault="00D90505" w:rsidP="00BB655D">
      <w:pPr>
        <w:jc w:val="center"/>
        <w:rPr>
          <w:b/>
        </w:rPr>
      </w:pPr>
    </w:p>
    <w:sectPr w:rsidR="00D90505" w:rsidRPr="00BB655D" w:rsidSect="007B4FE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B46594"/>
    <w:multiLevelType w:val="hybridMultilevel"/>
    <w:tmpl w:val="49689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F8E"/>
    <w:rsid w:val="00037A15"/>
    <w:rsid w:val="0006339C"/>
    <w:rsid w:val="00097C27"/>
    <w:rsid w:val="000B31A8"/>
    <w:rsid w:val="000E308F"/>
    <w:rsid w:val="000F292A"/>
    <w:rsid w:val="00197621"/>
    <w:rsid w:val="001A09A5"/>
    <w:rsid w:val="001D6185"/>
    <w:rsid w:val="001F4AE6"/>
    <w:rsid w:val="00203856"/>
    <w:rsid w:val="00377A90"/>
    <w:rsid w:val="0042252B"/>
    <w:rsid w:val="0043781E"/>
    <w:rsid w:val="004E3042"/>
    <w:rsid w:val="005B2FB4"/>
    <w:rsid w:val="00630DBB"/>
    <w:rsid w:val="006534A8"/>
    <w:rsid w:val="006D6C0E"/>
    <w:rsid w:val="006F1BC3"/>
    <w:rsid w:val="00747172"/>
    <w:rsid w:val="007B4FE3"/>
    <w:rsid w:val="009769F8"/>
    <w:rsid w:val="00992F8E"/>
    <w:rsid w:val="00995EBD"/>
    <w:rsid w:val="00B01441"/>
    <w:rsid w:val="00BB655D"/>
    <w:rsid w:val="00C022CA"/>
    <w:rsid w:val="00D134A9"/>
    <w:rsid w:val="00D90505"/>
    <w:rsid w:val="00E03792"/>
    <w:rsid w:val="00E17E61"/>
    <w:rsid w:val="00E478E7"/>
    <w:rsid w:val="00E8315F"/>
    <w:rsid w:val="00EE4259"/>
    <w:rsid w:val="00F37AB2"/>
    <w:rsid w:val="00F60887"/>
    <w:rsid w:val="00F65893"/>
    <w:rsid w:val="00F839F9"/>
    <w:rsid w:val="00FC71C2"/>
    <w:rsid w:val="00FD0CE6"/>
    <w:rsid w:val="00FE0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785DE"/>
  <w15:chartTrackingRefBased/>
  <w15:docId w15:val="{C5B79553-7FD2-504C-B7BC-E281AB798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2F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77A90"/>
    <w:rPr>
      <w:rFonts w:ascii="Calibri" w:eastAsia="Calibri" w:hAnsi="Calibri" w:cs="Times New Roman"/>
      <w:sz w:val="22"/>
      <w:szCs w:val="22"/>
      <w:lang w:val="en-US" w:eastAsia="de-DE"/>
    </w:rPr>
  </w:style>
  <w:style w:type="character" w:customStyle="1" w:styleId="PlainTextChar">
    <w:name w:val="Plain Text Char"/>
    <w:basedOn w:val="DefaultParagraphFont"/>
    <w:link w:val="PlainText"/>
    <w:uiPriority w:val="99"/>
    <w:rsid w:val="00377A90"/>
    <w:rPr>
      <w:rFonts w:ascii="Calibri" w:eastAsia="Calibri" w:hAnsi="Calibri" w:cs="Times New Roman"/>
      <w:sz w:val="22"/>
      <w:szCs w:val="22"/>
      <w:lang w:val="en-US" w:eastAsia="de-DE"/>
    </w:rPr>
  </w:style>
  <w:style w:type="character" w:styleId="Hyperlink">
    <w:name w:val="Hyperlink"/>
    <w:basedOn w:val="DefaultParagraphFont"/>
    <w:uiPriority w:val="99"/>
    <w:unhideWhenUsed/>
    <w:rsid w:val="00EE4259"/>
    <w:rPr>
      <w:color w:val="0563C1" w:themeColor="hyperlink"/>
      <w:u w:val="single"/>
    </w:rPr>
  </w:style>
  <w:style w:type="character" w:customStyle="1" w:styleId="apple-converted-space">
    <w:name w:val="apple-converted-space"/>
    <w:basedOn w:val="DefaultParagraphFont"/>
    <w:rsid w:val="00097C27"/>
  </w:style>
  <w:style w:type="paragraph" w:styleId="ListParagraph">
    <w:name w:val="List Paragraph"/>
    <w:basedOn w:val="Normal"/>
    <w:uiPriority w:val="34"/>
    <w:qFormat/>
    <w:rsid w:val="00E478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453630">
      <w:bodyDiv w:val="1"/>
      <w:marLeft w:val="0"/>
      <w:marRight w:val="0"/>
      <w:marTop w:val="0"/>
      <w:marBottom w:val="0"/>
      <w:divBdr>
        <w:top w:val="none" w:sz="0" w:space="0" w:color="auto"/>
        <w:left w:val="none" w:sz="0" w:space="0" w:color="auto"/>
        <w:bottom w:val="none" w:sz="0" w:space="0" w:color="auto"/>
        <w:right w:val="none" w:sz="0" w:space="0" w:color="auto"/>
      </w:divBdr>
    </w:div>
    <w:div w:id="455026452">
      <w:bodyDiv w:val="1"/>
      <w:marLeft w:val="0"/>
      <w:marRight w:val="0"/>
      <w:marTop w:val="0"/>
      <w:marBottom w:val="0"/>
      <w:divBdr>
        <w:top w:val="none" w:sz="0" w:space="0" w:color="auto"/>
        <w:left w:val="none" w:sz="0" w:space="0" w:color="auto"/>
        <w:bottom w:val="none" w:sz="0" w:space="0" w:color="auto"/>
        <w:right w:val="none" w:sz="0" w:space="0" w:color="auto"/>
      </w:divBdr>
    </w:div>
    <w:div w:id="587925431">
      <w:bodyDiv w:val="1"/>
      <w:marLeft w:val="0"/>
      <w:marRight w:val="0"/>
      <w:marTop w:val="0"/>
      <w:marBottom w:val="0"/>
      <w:divBdr>
        <w:top w:val="none" w:sz="0" w:space="0" w:color="auto"/>
        <w:left w:val="none" w:sz="0" w:space="0" w:color="auto"/>
        <w:bottom w:val="none" w:sz="0" w:space="0" w:color="auto"/>
        <w:right w:val="none" w:sz="0" w:space="0" w:color="auto"/>
      </w:divBdr>
    </w:div>
    <w:div w:id="83919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lzher.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1118</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15</cp:revision>
  <dcterms:created xsi:type="dcterms:W3CDTF">2022-02-15T11:02:00Z</dcterms:created>
  <dcterms:modified xsi:type="dcterms:W3CDTF">2022-03-01T11:31:00Z</dcterms:modified>
</cp:coreProperties>
</file>